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Default="008E397C">
      <w:pPr>
        <w:rPr>
          <w:b/>
        </w:rPr>
      </w:pPr>
      <w:r>
        <w:rPr>
          <w:b/>
        </w:rPr>
        <w:t>PG Monthly Meeting 2/11</w:t>
      </w:r>
      <w:r w:rsidR="00DE05BD">
        <w:rPr>
          <w:b/>
        </w:rPr>
        <w:t>/15</w:t>
      </w:r>
    </w:p>
    <w:p w:rsidR="005357C7" w:rsidRDefault="008E397C" w:rsidP="005357C7">
      <w:r>
        <w:rPr>
          <w:b/>
        </w:rPr>
        <w:t>Attending</w:t>
      </w:r>
      <w:r w:rsidR="005357C7">
        <w:rPr>
          <w:b/>
        </w:rPr>
        <w:t xml:space="preserve">: </w:t>
      </w:r>
      <w:r w:rsidR="005357C7">
        <w:t>MOBOT (Trish Rose-Sandler, Mike Lichtenberg, William Ulate., Doug Holland, Mike Blomberg), Cornell (Marty Schlabach,</w:t>
      </w:r>
      <w:r w:rsidR="00D47A36" w:rsidRPr="00D47A36">
        <w:t xml:space="preserve"> </w:t>
      </w:r>
      <w:r w:rsidR="00D47A36">
        <w:t>Holly Mistlebauer</w:t>
      </w:r>
      <w:r w:rsidR="005357C7">
        <w:t xml:space="preserve">), Harvard (Joe DeVeer, Connie Rinaldo, Patrick Randall), NYBG </w:t>
      </w:r>
      <w:r w:rsidR="00B10312">
        <w:t>(Andrew Schinkel</w:t>
      </w:r>
      <w:r w:rsidR="005357C7">
        <w:t xml:space="preserve">), </w:t>
      </w:r>
    </w:p>
    <w:p w:rsidR="008E397C" w:rsidRPr="00B10312" w:rsidRDefault="008E397C">
      <w:r w:rsidRPr="00B10312">
        <w:t>Absent:</w:t>
      </w:r>
      <w:r w:rsidR="00B10312" w:rsidRPr="00B10312">
        <w:t xml:space="preserve">  Susan Lynch</w:t>
      </w:r>
    </w:p>
    <w:p w:rsidR="00AA66F8" w:rsidRDefault="00AA66F8">
      <w:pPr>
        <w:rPr>
          <w:b/>
        </w:rPr>
      </w:pPr>
    </w:p>
    <w:p w:rsidR="00FE4320" w:rsidRDefault="00D31740" w:rsidP="00AC5341">
      <w:pPr>
        <w:ind w:left="720"/>
      </w:pPr>
      <w:r>
        <w:t>Cornell (Marty)</w:t>
      </w:r>
      <w:r w:rsidR="00F67F1C">
        <w:t xml:space="preserve"> </w:t>
      </w:r>
    </w:p>
    <w:p w:rsidR="00037430" w:rsidRDefault="00037430" w:rsidP="00AC5341">
      <w:pPr>
        <w:ind w:left="720"/>
      </w:pPr>
      <w:r>
        <w:t>Getting Macaw setup to begin processing back from scanner.  Shipments 1&amp;2 came back from vendor</w:t>
      </w:r>
      <w:r w:rsidR="00D3048E">
        <w:t xml:space="preserve"> (15k pages)</w:t>
      </w:r>
      <w:r>
        <w:t>.  Sent 3</w:t>
      </w:r>
      <w:r w:rsidRPr="00037430">
        <w:rPr>
          <w:vertAlign w:val="superscript"/>
        </w:rPr>
        <w:t>rd</w:t>
      </w:r>
      <w:r>
        <w:t xml:space="preserve"> shipment this week</w:t>
      </w:r>
      <w:r w:rsidR="00F97955">
        <w:t xml:space="preserve"> (10k)</w:t>
      </w:r>
      <w:r>
        <w:t xml:space="preserve"> and 4</w:t>
      </w:r>
      <w:r w:rsidRPr="00037430">
        <w:rPr>
          <w:vertAlign w:val="superscript"/>
        </w:rPr>
        <w:t>th</w:t>
      </w:r>
      <w:r>
        <w:t xml:space="preserve"> is being compiled.  </w:t>
      </w:r>
      <w:r w:rsidR="00D859D8">
        <w:t>QA looks good of stuff returned.</w:t>
      </w:r>
    </w:p>
    <w:p w:rsidR="00140BF6" w:rsidRDefault="00140BF6" w:rsidP="00AC5341">
      <w:pPr>
        <w:ind w:left="720"/>
      </w:pPr>
      <w:r>
        <w:t>Some firms don’t have MARC records yet</w:t>
      </w:r>
      <w:r w:rsidR="007A2A00">
        <w:t xml:space="preserve"> and are being created</w:t>
      </w:r>
      <w:r>
        <w:t xml:space="preserve">. </w:t>
      </w:r>
      <w:r w:rsidR="00EA5D27">
        <w:t xml:space="preserve">  Holly’s work to dedupe –</w:t>
      </w:r>
      <w:r w:rsidR="00A54696">
        <w:t xml:space="preserve"> NAL</w:t>
      </w:r>
      <w:r w:rsidR="00EA5D27">
        <w:t xml:space="preserve">s list of holdings was not complete but they completed their cataloging </w:t>
      </w:r>
      <w:r w:rsidR="00222AF9">
        <w:t xml:space="preserve">of </w:t>
      </w:r>
      <w:r w:rsidR="00EA5D27">
        <w:t xml:space="preserve">American firms to 1922 and sent list to </w:t>
      </w:r>
      <w:r w:rsidR="00222AF9">
        <w:t>Hol</w:t>
      </w:r>
      <w:r w:rsidR="00EA5D27">
        <w:t>ly.</w:t>
      </w:r>
    </w:p>
    <w:p w:rsidR="000178A3" w:rsidRDefault="007F2127" w:rsidP="00AC5341">
      <w:pPr>
        <w:ind w:left="720"/>
      </w:pPr>
      <w:r>
        <w:t xml:space="preserve">Fev </w:t>
      </w:r>
      <w:r w:rsidR="000178A3">
        <w:t>21</w:t>
      </w:r>
      <w:r w:rsidR="000178A3" w:rsidRPr="000178A3">
        <w:rPr>
          <w:vertAlign w:val="superscript"/>
        </w:rPr>
        <w:t>st</w:t>
      </w:r>
      <w:r>
        <w:t xml:space="preserve"> talk at Genesee</w:t>
      </w:r>
      <w:r w:rsidR="00ED3AA2">
        <w:t xml:space="preserve"> Country M</w:t>
      </w:r>
      <w:r w:rsidR="000178A3">
        <w:t>useum about PG project and Cornell’s seed and nursery catalog collection.</w:t>
      </w:r>
      <w:r w:rsidR="00ED3AA2">
        <w:t xml:space="preserve">  Marty will share powerpoint after talk for our PG site.</w:t>
      </w:r>
    </w:p>
    <w:p w:rsidR="0073511F" w:rsidRDefault="0073511F" w:rsidP="00D31740">
      <w:pPr>
        <w:ind w:left="720"/>
      </w:pPr>
    </w:p>
    <w:p w:rsidR="00D31740" w:rsidRDefault="00FA2EFF" w:rsidP="009A5DA2">
      <w:pPr>
        <w:ind w:firstLine="720"/>
      </w:pPr>
      <w:r>
        <w:t>NYBG (Andrew</w:t>
      </w:r>
      <w:r w:rsidR="00D31740">
        <w:t>)</w:t>
      </w:r>
    </w:p>
    <w:p w:rsidR="009A5DA2" w:rsidRPr="001252B4" w:rsidRDefault="00FB1DC6" w:rsidP="009A5DA2">
      <w:pPr>
        <w:ind w:left="720"/>
        <w:rPr>
          <w:rFonts w:ascii="Calibri" w:hAnsi="Calibri"/>
        </w:rPr>
      </w:pPr>
      <w:r>
        <w:rPr>
          <w:rFonts w:ascii="Calibri" w:hAnsi="Calibri"/>
        </w:rPr>
        <w:t>Idenfied</w:t>
      </w:r>
      <w:r w:rsidR="009A5DA2" w:rsidRPr="001252B4">
        <w:rPr>
          <w:rFonts w:ascii="Calibri" w:hAnsi="Calibri"/>
        </w:rPr>
        <w:t xml:space="preserve"> there was no OCR text for many of the seed and nursery catalogs scanned at NYBG and uploaded using Macaw.  In addition, the associated PDF files weren’t searchable. With the help of Joel Richard, Mike Lichtenberg and Hank Bromley at IA the problem was determined to be the combination of 48 bit color and jpeg2000 format. The ABBYY OCR software used by IA is unable to extract text from images with these characteristics.</w:t>
      </w:r>
      <w:r>
        <w:rPr>
          <w:rFonts w:ascii="Calibri" w:hAnsi="Calibri"/>
        </w:rPr>
        <w:t xml:space="preserve"> </w:t>
      </w:r>
      <w:r w:rsidR="009A5DA2" w:rsidRPr="001252B4">
        <w:rPr>
          <w:rFonts w:ascii="Calibri" w:hAnsi="Calibri"/>
        </w:rPr>
        <w:t>With lots of help from Joel and Mike, all of NYBG’s submissions were corrected in both IA and BHL. Our workflow was modified to prevent future occurrences.</w:t>
      </w:r>
    </w:p>
    <w:p w:rsidR="009E5413" w:rsidRPr="001252B4" w:rsidRDefault="009E5413" w:rsidP="009E5413">
      <w:pPr>
        <w:ind w:left="720"/>
        <w:rPr>
          <w:rFonts w:ascii="Calibri" w:hAnsi="Calibri"/>
        </w:rPr>
      </w:pPr>
      <w:r w:rsidRPr="001252B4">
        <w:rPr>
          <w:rFonts w:ascii="Calibri" w:hAnsi="Calibri"/>
        </w:rPr>
        <w:t>NYBG’s total submissions are slightly more than 25K pages. This is a combination of IA and in-house scanning.</w:t>
      </w:r>
    </w:p>
    <w:p w:rsidR="009E5413" w:rsidRPr="001252B4" w:rsidRDefault="009E5413" w:rsidP="009E5413">
      <w:pPr>
        <w:ind w:firstLine="720"/>
        <w:rPr>
          <w:rFonts w:ascii="Calibri" w:hAnsi="Calibri"/>
        </w:rPr>
      </w:pPr>
      <w:r w:rsidRPr="001252B4">
        <w:rPr>
          <w:rFonts w:ascii="Calibri" w:hAnsi="Calibri"/>
        </w:rPr>
        <w:t xml:space="preserve">Paul Silverman left </w:t>
      </w:r>
      <w:r w:rsidR="00BD0B49">
        <w:rPr>
          <w:rFonts w:ascii="Calibri" w:hAnsi="Calibri"/>
        </w:rPr>
        <w:t xml:space="preserve">the project and NYBG because </w:t>
      </w:r>
      <w:r w:rsidRPr="001252B4">
        <w:rPr>
          <w:rFonts w:ascii="Calibri" w:hAnsi="Calibri"/>
        </w:rPr>
        <w:t xml:space="preserve"> grant funding ended.</w:t>
      </w:r>
    </w:p>
    <w:p w:rsidR="00BF33C3" w:rsidRDefault="00BF33C3" w:rsidP="00D31740">
      <w:pPr>
        <w:ind w:left="720"/>
      </w:pPr>
    </w:p>
    <w:p w:rsidR="0062455D" w:rsidRDefault="00D31740" w:rsidP="00D31740">
      <w:pPr>
        <w:ind w:left="720"/>
      </w:pPr>
      <w:r>
        <w:t xml:space="preserve">Harvard </w:t>
      </w:r>
    </w:p>
    <w:p w:rsidR="00D31740" w:rsidRDefault="0074768D" w:rsidP="0074768D">
      <w:pPr>
        <w:ind w:left="720" w:firstLine="720"/>
      </w:pPr>
      <w:r>
        <w:t>T</w:t>
      </w:r>
      <w:r w:rsidR="00DE7D05">
        <w:t xml:space="preserve">ranscription </w:t>
      </w:r>
      <w:r w:rsidR="00D31740">
        <w:t xml:space="preserve"> (Joe)</w:t>
      </w:r>
    </w:p>
    <w:p w:rsidR="006A6F69" w:rsidRDefault="006A6F69" w:rsidP="006A6F69">
      <w:pPr>
        <w:ind w:left="1440"/>
      </w:pPr>
      <w:r>
        <w:lastRenderedPageBreak/>
        <w:t xml:space="preserve">ALA (DigiVol) –  Brewster journals </w:t>
      </w:r>
      <w:r w:rsidR="00523627">
        <w:t>100</w:t>
      </w:r>
      <w:r w:rsidR="007D47AF">
        <w:t>%</w:t>
      </w:r>
      <w:r w:rsidR="001E29A3">
        <w:t xml:space="preserve"> complete  </w:t>
      </w:r>
      <w:r>
        <w:t>and diaries</w:t>
      </w:r>
      <w:r w:rsidR="004E4854">
        <w:t xml:space="preserve"> 100</w:t>
      </w:r>
      <w:r>
        <w:t xml:space="preserve">% complete;  FromThePage – </w:t>
      </w:r>
      <w:r w:rsidR="00757D98">
        <w:t>journals 56</w:t>
      </w:r>
      <w:r>
        <w:t>% complete</w:t>
      </w:r>
      <w:r w:rsidR="006C4648">
        <w:t xml:space="preserve"> </w:t>
      </w:r>
      <w:r w:rsidR="005E6FF2">
        <w:t>and diaries only 15% done.  Transcribers prefer journals over diaries because they are more legible.</w:t>
      </w:r>
    </w:p>
    <w:p w:rsidR="00216EF6" w:rsidRDefault="00216EF6" w:rsidP="006A6F69">
      <w:pPr>
        <w:ind w:left="1440"/>
      </w:pPr>
      <w:r>
        <w:t>Hiring another library assistant to help with transcription.</w:t>
      </w:r>
    </w:p>
    <w:p w:rsidR="004F4014" w:rsidRDefault="004F4014" w:rsidP="005370B5">
      <w:pPr>
        <w:ind w:left="1440"/>
      </w:pPr>
      <w:r>
        <w:t>Has Joe identified catalogs to upload to transcription tool?</w:t>
      </w:r>
      <w:r w:rsidR="00DF361D">
        <w:t xml:space="preserve">  </w:t>
      </w:r>
      <w:r w:rsidR="0048281B">
        <w:t xml:space="preserve">Has identified about 6 catalogs (finding them via Flickr).  Graphic heavy catalogs are good candidates. </w:t>
      </w:r>
      <w:r w:rsidR="00DF361D">
        <w:t>Hope to</w:t>
      </w:r>
      <w:r w:rsidR="0042499D">
        <w:t xml:space="preserve"> </w:t>
      </w:r>
      <w:r w:rsidR="00DF361D">
        <w:t>have all loaded by March 20</w:t>
      </w:r>
      <w:r w:rsidR="00DF361D" w:rsidRPr="00DF361D">
        <w:rPr>
          <w:vertAlign w:val="superscript"/>
        </w:rPr>
        <w:t>th</w:t>
      </w:r>
      <w:r w:rsidR="00DF361D">
        <w:t xml:space="preserve"> (BHL Garden stories campaign begins)</w:t>
      </w:r>
      <w:r w:rsidR="00481C39">
        <w:t xml:space="preserve">.  </w:t>
      </w:r>
    </w:p>
    <w:p w:rsidR="004F4014" w:rsidRDefault="004F4014" w:rsidP="004F4014">
      <w:pPr>
        <w:ind w:left="1440"/>
        <w:rPr>
          <w:rFonts w:ascii="Calibri" w:hAnsi="Calibri"/>
          <w:color w:val="1F497D"/>
        </w:rPr>
      </w:pPr>
      <w:r>
        <w:t>Susan Lynch suggest</w:t>
      </w:r>
      <w:r w:rsidR="0048281B">
        <w:t>ed</w:t>
      </w:r>
      <w:r>
        <w:t xml:space="preserve"> </w:t>
      </w:r>
      <w:r w:rsidRPr="0048281B">
        <w:rPr>
          <w:rFonts w:ascii="Calibri" w:hAnsi="Calibri"/>
          <w:color w:val="000000" w:themeColor="text1"/>
        </w:rPr>
        <w:t xml:space="preserve">NYBG’s scanned Emma White catalogs.  See </w:t>
      </w:r>
      <w:hyperlink r:id="rId7" w:anchor="/summary" w:history="1">
        <w:r w:rsidRPr="0048281B">
          <w:rPr>
            <w:rStyle w:val="Hyperlink"/>
            <w:rFonts w:ascii="Calibri" w:hAnsi="Calibri"/>
            <w:color w:val="000000" w:themeColor="text1"/>
          </w:rPr>
          <w:t>http://biodiversitylibrary.org/bibliography/99330#/summary</w:t>
        </w:r>
      </w:hyperlink>
      <w:r w:rsidRPr="0048281B">
        <w:rPr>
          <w:rFonts w:ascii="Calibri" w:hAnsi="Calibri"/>
          <w:color w:val="000000" w:themeColor="text1"/>
        </w:rPr>
        <w:t>.  The OCR text is present but bad enough to be good input to the game.</w:t>
      </w:r>
    </w:p>
    <w:p w:rsidR="004F4014" w:rsidRDefault="00CE2B7D" w:rsidP="00E37BD8">
      <w:pPr>
        <w:ind w:left="1440"/>
      </w:pPr>
      <w:r>
        <w:t>Do we have a target number</w:t>
      </w:r>
      <w:r w:rsidR="00E37BD8">
        <w:t xml:space="preserve"> to upload</w:t>
      </w:r>
      <w:r>
        <w:t>?  No</w:t>
      </w:r>
      <w:r w:rsidR="00E37BD8">
        <w:t>t right now</w:t>
      </w:r>
      <w:r>
        <w:t>.</w:t>
      </w:r>
      <w:r w:rsidR="00F07331">
        <w:t xml:space="preserve">  Guidelines will be tricky – harder to do than handwritten pages</w:t>
      </w:r>
      <w:r w:rsidR="00602966">
        <w:t>.  How stringent do we need to be with getting order of text?</w:t>
      </w:r>
      <w:r w:rsidR="00AF156E">
        <w:t xml:space="preserve">  OCR misses a lot of the scientific names.  Genus names often only has first letter and laid out all over the page mixed with images and text.</w:t>
      </w:r>
    </w:p>
    <w:p w:rsidR="00E40E3F" w:rsidRDefault="00C94883" w:rsidP="00C8715D">
      <w:pPr>
        <w:ind w:left="1440"/>
      </w:pPr>
      <w:r>
        <w:t>Communications ( Patrick)</w:t>
      </w:r>
      <w:r w:rsidR="00AE3F30">
        <w:t xml:space="preserve"> </w:t>
      </w:r>
    </w:p>
    <w:p w:rsidR="006C67C0" w:rsidRDefault="00D53826" w:rsidP="00C8715D">
      <w:pPr>
        <w:ind w:left="1440"/>
      </w:pPr>
      <w:r>
        <w:t>Blog post on Brewster in January</w:t>
      </w:r>
      <w:r w:rsidR="00102E22">
        <w:t xml:space="preserve">.  Another blog post on </w:t>
      </w:r>
      <w:r w:rsidR="004A36A1">
        <w:t>March 20</w:t>
      </w:r>
      <w:r w:rsidR="004A36A1" w:rsidRPr="004A36A1">
        <w:rPr>
          <w:vertAlign w:val="superscript"/>
        </w:rPr>
        <w:t>th</w:t>
      </w:r>
      <w:r w:rsidR="004A36A1">
        <w:t xml:space="preserve">  </w:t>
      </w:r>
      <w:r w:rsidR="00102E22">
        <w:t>seed catalogs  coming up</w:t>
      </w:r>
      <w:r w:rsidR="004A36A1">
        <w:t xml:space="preserve"> from Patrick.</w:t>
      </w:r>
      <w:r w:rsidR="00027798">
        <w:t xml:space="preserve">  </w:t>
      </w:r>
    </w:p>
    <w:p w:rsidR="00027798" w:rsidRDefault="00F611C3" w:rsidP="00C8715D">
      <w:pPr>
        <w:ind w:left="1440"/>
      </w:pPr>
      <w:r>
        <w:t xml:space="preserve">Put </w:t>
      </w:r>
      <w:r w:rsidR="00027798">
        <w:t>Article</w:t>
      </w:r>
      <w:r>
        <w:t xml:space="preserve"> about PG</w:t>
      </w:r>
      <w:r w:rsidR="00027798">
        <w:t xml:space="preserve"> in Harvard Gaz</w:t>
      </w:r>
      <w:r w:rsidR="00291DDF">
        <w:t>e</w:t>
      </w:r>
      <w:r w:rsidR="00027798">
        <w:t xml:space="preserve">tte – got invite from professor </w:t>
      </w:r>
      <w:r>
        <w:t>to talk about project at Ludics</w:t>
      </w:r>
      <w:r w:rsidR="00027798">
        <w:t xml:space="preserve"> seminar</w:t>
      </w:r>
      <w:r w:rsidR="007364ED">
        <w:t xml:space="preserve"> </w:t>
      </w:r>
      <w:r w:rsidR="00FF70E9">
        <w:t>in Sept</w:t>
      </w:r>
      <w:r w:rsidR="00FC3AE6">
        <w:t xml:space="preserve">.  Mary Flanagan </w:t>
      </w:r>
      <w:r>
        <w:t>was also asked to talk and will attend</w:t>
      </w:r>
      <w:r w:rsidR="00FC3AE6">
        <w:t>.</w:t>
      </w:r>
    </w:p>
    <w:p w:rsidR="008810CA" w:rsidRDefault="008810CA" w:rsidP="00D31740">
      <w:pPr>
        <w:ind w:left="720"/>
      </w:pPr>
    </w:p>
    <w:p w:rsidR="00D31740" w:rsidRDefault="00DE7D05" w:rsidP="00D31740">
      <w:pPr>
        <w:ind w:left="720"/>
      </w:pPr>
      <w:r>
        <w:t xml:space="preserve">MOBOT </w:t>
      </w:r>
    </w:p>
    <w:p w:rsidR="00D31740" w:rsidRDefault="00D31740" w:rsidP="00D31740">
      <w:pPr>
        <w:ind w:left="1440"/>
      </w:pPr>
      <w:r>
        <w:t>Scanning (Mike B.)</w:t>
      </w:r>
      <w:r w:rsidR="00AC26D3">
        <w:t xml:space="preserve">  </w:t>
      </w:r>
    </w:p>
    <w:p w:rsidR="003A2D89" w:rsidRDefault="003A2D89" w:rsidP="00D31740">
      <w:pPr>
        <w:ind w:left="1440"/>
      </w:pPr>
      <w:r>
        <w:t>R</w:t>
      </w:r>
      <w:r w:rsidR="00335388">
        <w:t>emain</w:t>
      </w:r>
      <w:r>
        <w:t>ing 13 items added to BHL collection.</w:t>
      </w:r>
      <w:r w:rsidR="00335388">
        <w:t xml:space="preserve">  </w:t>
      </w:r>
    </w:p>
    <w:p w:rsidR="008F1E56" w:rsidRDefault="00C44347" w:rsidP="00CC3A25">
      <w:pPr>
        <w:ind w:left="1440"/>
      </w:pPr>
      <w:r>
        <w:t xml:space="preserve">OCR outputs - </w:t>
      </w:r>
      <w:r w:rsidR="00E92D08">
        <w:t>Mike L has begun generating the 2</w:t>
      </w:r>
      <w:r w:rsidR="00E92D08" w:rsidRPr="00E92D08">
        <w:rPr>
          <w:vertAlign w:val="superscript"/>
        </w:rPr>
        <w:t>nd</w:t>
      </w:r>
      <w:r w:rsidR="00E92D08">
        <w:t xml:space="preserve"> outputs in Tesseract and is testing the architecture that was setup to manage all the outputs</w:t>
      </w:r>
      <w:r w:rsidR="008F1E56">
        <w:t xml:space="preserve">.  </w:t>
      </w:r>
    </w:p>
    <w:p w:rsidR="006D29C2" w:rsidRDefault="00837ABC" w:rsidP="00CC3A25">
      <w:pPr>
        <w:ind w:left="1440"/>
      </w:pPr>
      <w:r>
        <w:t>TILT2 update</w:t>
      </w:r>
      <w:r w:rsidR="00F5234A">
        <w:t xml:space="preserve"> </w:t>
      </w:r>
      <w:r w:rsidR="00DE05BD">
        <w:t>– contracting with Desmond to finish development of his tool by end of March</w:t>
      </w:r>
    </w:p>
    <w:p w:rsidR="00D31740" w:rsidRDefault="00F153F3" w:rsidP="00D31740">
      <w:pPr>
        <w:ind w:left="1440"/>
      </w:pPr>
      <w:r>
        <w:t xml:space="preserve">Tiltfactor progress </w:t>
      </w:r>
      <w:r w:rsidR="00D31740">
        <w:t>(Trish)</w:t>
      </w:r>
      <w:r w:rsidR="00BA5C9F">
        <w:t xml:space="preserve">  </w:t>
      </w:r>
      <w:r w:rsidR="009A607D">
        <w:t>Tested the 2</w:t>
      </w:r>
      <w:r w:rsidR="009A607D" w:rsidRPr="009A607D">
        <w:rPr>
          <w:vertAlign w:val="superscript"/>
        </w:rPr>
        <w:t>nd</w:t>
      </w:r>
      <w:r w:rsidR="009A607D">
        <w:t xml:space="preserve"> version of the gamer game (they are calling Smorball)  Sent them names of BHL users interested in OCR correction and some PG staff (Patrick, Paul Silverman, Connie, Susan Lynch)  What did folks think of the game?</w:t>
      </w:r>
    </w:p>
    <w:p w:rsidR="009A607D" w:rsidRDefault="009A607D" w:rsidP="00D31740">
      <w:pPr>
        <w:ind w:left="1440"/>
      </w:pPr>
      <w:r>
        <w:t>Tiltfactor sent us output from the test and said it looked very promising – there was a lot of consensus among the players answers.</w:t>
      </w:r>
    </w:p>
    <w:p w:rsidR="000046C7" w:rsidRDefault="000046C7" w:rsidP="00D31740">
      <w:pPr>
        <w:ind w:left="1440"/>
      </w:pPr>
    </w:p>
    <w:p w:rsidR="000046C7" w:rsidRDefault="005D4363" w:rsidP="00B42A3C">
      <w:pPr>
        <w:ind w:left="630"/>
      </w:pPr>
      <w:r>
        <w:t>Other</w:t>
      </w:r>
    </w:p>
    <w:p w:rsidR="000F7D4F" w:rsidRDefault="000F7D4F" w:rsidP="008B49CE">
      <w:pPr>
        <w:ind w:left="630"/>
      </w:pPr>
      <w:r>
        <w:t>Webwise dates set?</w:t>
      </w:r>
      <w:r w:rsidR="00C55283">
        <w:t xml:space="preserve"> </w:t>
      </w:r>
      <w:r w:rsidR="0073099D">
        <w:t xml:space="preserve"> </w:t>
      </w:r>
      <w:r w:rsidR="001B3F88">
        <w:t>Still no word on dates for Webwise although it looks like the Webwise site is under construction so perhaps they are about to announce it</w:t>
      </w:r>
      <w:r w:rsidR="0073099D">
        <w:t>.</w:t>
      </w:r>
    </w:p>
    <w:p w:rsidR="00311F18" w:rsidRDefault="00311F18" w:rsidP="008B49CE">
      <w:pPr>
        <w:ind w:left="630"/>
        <w:rPr>
          <w:rFonts w:eastAsia="Times New Roman" w:cs="Tahoma"/>
          <w:color w:val="000000"/>
        </w:rPr>
      </w:pPr>
      <w:r>
        <w:rPr>
          <w:rFonts w:eastAsia="Times New Roman" w:cs="Tahoma"/>
          <w:color w:val="000000"/>
        </w:rPr>
        <w:t>Events at our libraries around the game release in May – clarified with Tiltfactor that the only game that will be playable on mobile devices will be the non-gamer game and that it won’t be optimized for mobile but for online</w:t>
      </w:r>
    </w:p>
    <w:p w:rsidR="005849C0" w:rsidRDefault="00E74A48" w:rsidP="008B49CE">
      <w:pPr>
        <w:ind w:left="630"/>
      </w:pPr>
      <w:r>
        <w:rPr>
          <w:rFonts w:eastAsia="Times New Roman" w:cs="Tahoma"/>
          <w:color w:val="000000"/>
        </w:rPr>
        <w:t xml:space="preserve">Cornell </w:t>
      </w:r>
      <w:r w:rsidR="005849C0">
        <w:rPr>
          <w:rFonts w:eastAsia="Times New Roman" w:cs="Tahoma"/>
          <w:color w:val="000000"/>
        </w:rPr>
        <w:t xml:space="preserve">Reunion weekend in June – theme agro and </w:t>
      </w:r>
      <w:r w:rsidR="001F6D64">
        <w:rPr>
          <w:rFonts w:eastAsia="Times New Roman" w:cs="Tahoma"/>
          <w:color w:val="000000"/>
        </w:rPr>
        <w:t xml:space="preserve">horticultural </w:t>
      </w:r>
      <w:r w:rsidR="005849C0">
        <w:rPr>
          <w:rFonts w:eastAsia="Times New Roman" w:cs="Tahoma"/>
          <w:color w:val="000000"/>
        </w:rPr>
        <w:t xml:space="preserve">biodiversity.  </w:t>
      </w:r>
      <w:r w:rsidR="001F6D64">
        <w:rPr>
          <w:rFonts w:eastAsia="Times New Roman" w:cs="Tahoma"/>
          <w:color w:val="000000"/>
        </w:rPr>
        <w:t>Marty will do a talk and could introduce</w:t>
      </w:r>
      <w:r>
        <w:rPr>
          <w:rFonts w:eastAsia="Times New Roman" w:cs="Tahoma"/>
          <w:color w:val="000000"/>
        </w:rPr>
        <w:t xml:space="preserve"> PG</w:t>
      </w:r>
      <w:bookmarkStart w:id="0" w:name="_GoBack"/>
      <w:bookmarkEnd w:id="0"/>
      <w:r w:rsidR="001F6D64">
        <w:rPr>
          <w:rFonts w:eastAsia="Times New Roman" w:cs="Tahoma"/>
          <w:color w:val="000000"/>
        </w:rPr>
        <w:t xml:space="preserve"> to the alums.</w:t>
      </w:r>
    </w:p>
    <w:sectPr w:rsidR="00584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6A" w:rsidRDefault="0001546A" w:rsidP="000A28BC">
      <w:pPr>
        <w:spacing w:after="0" w:line="240" w:lineRule="auto"/>
      </w:pPr>
      <w:r>
        <w:separator/>
      </w:r>
    </w:p>
  </w:endnote>
  <w:endnote w:type="continuationSeparator" w:id="0">
    <w:p w:rsidR="0001546A" w:rsidRDefault="0001546A" w:rsidP="000A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6A" w:rsidRDefault="0001546A" w:rsidP="000A28BC">
      <w:pPr>
        <w:spacing w:after="0" w:line="240" w:lineRule="auto"/>
      </w:pPr>
      <w:r>
        <w:separator/>
      </w:r>
    </w:p>
  </w:footnote>
  <w:footnote w:type="continuationSeparator" w:id="0">
    <w:p w:rsidR="0001546A" w:rsidRDefault="0001546A" w:rsidP="000A2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0"/>
    <w:rsid w:val="000046C7"/>
    <w:rsid w:val="0001546A"/>
    <w:rsid w:val="000178A3"/>
    <w:rsid w:val="00027798"/>
    <w:rsid w:val="00034044"/>
    <w:rsid w:val="00034085"/>
    <w:rsid w:val="00037430"/>
    <w:rsid w:val="00043828"/>
    <w:rsid w:val="00062AAF"/>
    <w:rsid w:val="000679E0"/>
    <w:rsid w:val="000735C6"/>
    <w:rsid w:val="00074B41"/>
    <w:rsid w:val="00094E25"/>
    <w:rsid w:val="000A28BC"/>
    <w:rsid w:val="000D291D"/>
    <w:rsid w:val="000F0C10"/>
    <w:rsid w:val="000F78BD"/>
    <w:rsid w:val="000F7D4F"/>
    <w:rsid w:val="00102E22"/>
    <w:rsid w:val="0010394E"/>
    <w:rsid w:val="001045E4"/>
    <w:rsid w:val="00110C64"/>
    <w:rsid w:val="001144B3"/>
    <w:rsid w:val="0011568E"/>
    <w:rsid w:val="001231C8"/>
    <w:rsid w:val="001252B4"/>
    <w:rsid w:val="00126CAD"/>
    <w:rsid w:val="00140BF6"/>
    <w:rsid w:val="001413A6"/>
    <w:rsid w:val="0016246C"/>
    <w:rsid w:val="001717F1"/>
    <w:rsid w:val="00183469"/>
    <w:rsid w:val="00183710"/>
    <w:rsid w:val="00186E8E"/>
    <w:rsid w:val="0018724B"/>
    <w:rsid w:val="001912CC"/>
    <w:rsid w:val="001A4A21"/>
    <w:rsid w:val="001B3F88"/>
    <w:rsid w:val="001B3FD0"/>
    <w:rsid w:val="001C0C49"/>
    <w:rsid w:val="001C0E4F"/>
    <w:rsid w:val="001C5BA8"/>
    <w:rsid w:val="001E29A3"/>
    <w:rsid w:val="001F1638"/>
    <w:rsid w:val="001F38AE"/>
    <w:rsid w:val="001F6D64"/>
    <w:rsid w:val="0021139A"/>
    <w:rsid w:val="00216EF6"/>
    <w:rsid w:val="00222AF9"/>
    <w:rsid w:val="00240D8D"/>
    <w:rsid w:val="00244EF8"/>
    <w:rsid w:val="00247876"/>
    <w:rsid w:val="00251C9D"/>
    <w:rsid w:val="002758CF"/>
    <w:rsid w:val="00276A40"/>
    <w:rsid w:val="0028110F"/>
    <w:rsid w:val="0028253E"/>
    <w:rsid w:val="00286EDE"/>
    <w:rsid w:val="002909F4"/>
    <w:rsid w:val="00291DDF"/>
    <w:rsid w:val="00295665"/>
    <w:rsid w:val="002B5955"/>
    <w:rsid w:val="002C1E1C"/>
    <w:rsid w:val="002D1A78"/>
    <w:rsid w:val="002E71F8"/>
    <w:rsid w:val="002F176E"/>
    <w:rsid w:val="003061C0"/>
    <w:rsid w:val="00311F18"/>
    <w:rsid w:val="00335388"/>
    <w:rsid w:val="0033571D"/>
    <w:rsid w:val="003457EF"/>
    <w:rsid w:val="0035081B"/>
    <w:rsid w:val="00363508"/>
    <w:rsid w:val="003808FE"/>
    <w:rsid w:val="0039311C"/>
    <w:rsid w:val="003A1FCA"/>
    <w:rsid w:val="003A2D89"/>
    <w:rsid w:val="003A4833"/>
    <w:rsid w:val="003C14A9"/>
    <w:rsid w:val="003F5E5A"/>
    <w:rsid w:val="003F6A0B"/>
    <w:rsid w:val="00412384"/>
    <w:rsid w:val="0042499D"/>
    <w:rsid w:val="00424BF4"/>
    <w:rsid w:val="00425907"/>
    <w:rsid w:val="00427FEC"/>
    <w:rsid w:val="00442065"/>
    <w:rsid w:val="0044565B"/>
    <w:rsid w:val="0046063F"/>
    <w:rsid w:val="004643A2"/>
    <w:rsid w:val="00481C39"/>
    <w:rsid w:val="0048281B"/>
    <w:rsid w:val="004A36A1"/>
    <w:rsid w:val="004C41B2"/>
    <w:rsid w:val="004C75D2"/>
    <w:rsid w:val="004E37E3"/>
    <w:rsid w:val="004E4854"/>
    <w:rsid w:val="004F4014"/>
    <w:rsid w:val="004F5514"/>
    <w:rsid w:val="004F78CB"/>
    <w:rsid w:val="00500C09"/>
    <w:rsid w:val="00503D8C"/>
    <w:rsid w:val="00523627"/>
    <w:rsid w:val="00524071"/>
    <w:rsid w:val="0052624D"/>
    <w:rsid w:val="0052726D"/>
    <w:rsid w:val="005357C7"/>
    <w:rsid w:val="00536A79"/>
    <w:rsid w:val="005370B5"/>
    <w:rsid w:val="00553766"/>
    <w:rsid w:val="0056121E"/>
    <w:rsid w:val="0056141F"/>
    <w:rsid w:val="00567493"/>
    <w:rsid w:val="00573185"/>
    <w:rsid w:val="0057585B"/>
    <w:rsid w:val="00577E9F"/>
    <w:rsid w:val="005849C0"/>
    <w:rsid w:val="005971C4"/>
    <w:rsid w:val="005A390A"/>
    <w:rsid w:val="005B0E15"/>
    <w:rsid w:val="005B5D4F"/>
    <w:rsid w:val="005B6380"/>
    <w:rsid w:val="005C2325"/>
    <w:rsid w:val="005C27C0"/>
    <w:rsid w:val="005C3B25"/>
    <w:rsid w:val="005C7D8C"/>
    <w:rsid w:val="005D4363"/>
    <w:rsid w:val="005E2E34"/>
    <w:rsid w:val="005E6FF2"/>
    <w:rsid w:val="005F585A"/>
    <w:rsid w:val="005F73F1"/>
    <w:rsid w:val="00602966"/>
    <w:rsid w:val="0060772B"/>
    <w:rsid w:val="0062455D"/>
    <w:rsid w:val="00654B5B"/>
    <w:rsid w:val="00654BAA"/>
    <w:rsid w:val="00660BEE"/>
    <w:rsid w:val="00676933"/>
    <w:rsid w:val="00690857"/>
    <w:rsid w:val="006A6F69"/>
    <w:rsid w:val="006C4648"/>
    <w:rsid w:val="006C59C1"/>
    <w:rsid w:val="006C67C0"/>
    <w:rsid w:val="006D29C2"/>
    <w:rsid w:val="007078A7"/>
    <w:rsid w:val="00713796"/>
    <w:rsid w:val="0073099D"/>
    <w:rsid w:val="0073511F"/>
    <w:rsid w:val="007364ED"/>
    <w:rsid w:val="0073712B"/>
    <w:rsid w:val="00743A48"/>
    <w:rsid w:val="0074768D"/>
    <w:rsid w:val="00752149"/>
    <w:rsid w:val="00757D98"/>
    <w:rsid w:val="00772599"/>
    <w:rsid w:val="007A02D8"/>
    <w:rsid w:val="007A2A00"/>
    <w:rsid w:val="007B5147"/>
    <w:rsid w:val="007D47AF"/>
    <w:rsid w:val="007D685F"/>
    <w:rsid w:val="007F0A85"/>
    <w:rsid w:val="007F2127"/>
    <w:rsid w:val="008069C0"/>
    <w:rsid w:val="008162B5"/>
    <w:rsid w:val="00823E7E"/>
    <w:rsid w:val="00837ABC"/>
    <w:rsid w:val="00855CF7"/>
    <w:rsid w:val="00875ABD"/>
    <w:rsid w:val="008810CA"/>
    <w:rsid w:val="0089167D"/>
    <w:rsid w:val="008918C3"/>
    <w:rsid w:val="008A7F14"/>
    <w:rsid w:val="008B0AC1"/>
    <w:rsid w:val="008B3BA0"/>
    <w:rsid w:val="008B49CE"/>
    <w:rsid w:val="008C087C"/>
    <w:rsid w:val="008C0BBE"/>
    <w:rsid w:val="008C1FDF"/>
    <w:rsid w:val="008D2856"/>
    <w:rsid w:val="008E1AFC"/>
    <w:rsid w:val="008E397C"/>
    <w:rsid w:val="008E6166"/>
    <w:rsid w:val="008F1E56"/>
    <w:rsid w:val="00911795"/>
    <w:rsid w:val="00924604"/>
    <w:rsid w:val="0092657D"/>
    <w:rsid w:val="00926647"/>
    <w:rsid w:val="00930B84"/>
    <w:rsid w:val="00940DBC"/>
    <w:rsid w:val="009413F5"/>
    <w:rsid w:val="00941D6F"/>
    <w:rsid w:val="009708B9"/>
    <w:rsid w:val="00983BF4"/>
    <w:rsid w:val="00984BF0"/>
    <w:rsid w:val="0099493D"/>
    <w:rsid w:val="009A0F98"/>
    <w:rsid w:val="009A2BDE"/>
    <w:rsid w:val="009A5DA2"/>
    <w:rsid w:val="009A607D"/>
    <w:rsid w:val="009B53F7"/>
    <w:rsid w:val="009B6A67"/>
    <w:rsid w:val="009C66DA"/>
    <w:rsid w:val="009D4A41"/>
    <w:rsid w:val="009E5413"/>
    <w:rsid w:val="009E6B3B"/>
    <w:rsid w:val="009F7214"/>
    <w:rsid w:val="00A23230"/>
    <w:rsid w:val="00A26F41"/>
    <w:rsid w:val="00A312A0"/>
    <w:rsid w:val="00A54696"/>
    <w:rsid w:val="00A60867"/>
    <w:rsid w:val="00A72D9E"/>
    <w:rsid w:val="00A7494F"/>
    <w:rsid w:val="00A835BE"/>
    <w:rsid w:val="00A871CD"/>
    <w:rsid w:val="00A93D04"/>
    <w:rsid w:val="00A9550A"/>
    <w:rsid w:val="00A97659"/>
    <w:rsid w:val="00AA66F8"/>
    <w:rsid w:val="00AC26D3"/>
    <w:rsid w:val="00AC5341"/>
    <w:rsid w:val="00AE0262"/>
    <w:rsid w:val="00AE3629"/>
    <w:rsid w:val="00AE3F30"/>
    <w:rsid w:val="00AF156E"/>
    <w:rsid w:val="00AF59B0"/>
    <w:rsid w:val="00B0078E"/>
    <w:rsid w:val="00B05085"/>
    <w:rsid w:val="00B06F16"/>
    <w:rsid w:val="00B10312"/>
    <w:rsid w:val="00B10BDB"/>
    <w:rsid w:val="00B1418F"/>
    <w:rsid w:val="00B172FA"/>
    <w:rsid w:val="00B20DE5"/>
    <w:rsid w:val="00B35A08"/>
    <w:rsid w:val="00B42A3C"/>
    <w:rsid w:val="00B5482B"/>
    <w:rsid w:val="00B57495"/>
    <w:rsid w:val="00B655FF"/>
    <w:rsid w:val="00B7217B"/>
    <w:rsid w:val="00B91163"/>
    <w:rsid w:val="00BA0FF1"/>
    <w:rsid w:val="00BA5C9F"/>
    <w:rsid w:val="00BB204D"/>
    <w:rsid w:val="00BC6AE9"/>
    <w:rsid w:val="00BD0B49"/>
    <w:rsid w:val="00BD0FCE"/>
    <w:rsid w:val="00BF33C3"/>
    <w:rsid w:val="00C43936"/>
    <w:rsid w:val="00C44347"/>
    <w:rsid w:val="00C55283"/>
    <w:rsid w:val="00C8715D"/>
    <w:rsid w:val="00C93FA3"/>
    <w:rsid w:val="00C94883"/>
    <w:rsid w:val="00C953B1"/>
    <w:rsid w:val="00C95A17"/>
    <w:rsid w:val="00CB2B52"/>
    <w:rsid w:val="00CB585D"/>
    <w:rsid w:val="00CC1FA4"/>
    <w:rsid w:val="00CC3A25"/>
    <w:rsid w:val="00CD1200"/>
    <w:rsid w:val="00CE2B7D"/>
    <w:rsid w:val="00CF6CB9"/>
    <w:rsid w:val="00D00F57"/>
    <w:rsid w:val="00D3048E"/>
    <w:rsid w:val="00D31740"/>
    <w:rsid w:val="00D3255B"/>
    <w:rsid w:val="00D47A36"/>
    <w:rsid w:val="00D5318F"/>
    <w:rsid w:val="00D53826"/>
    <w:rsid w:val="00D73465"/>
    <w:rsid w:val="00D859D8"/>
    <w:rsid w:val="00D85B6F"/>
    <w:rsid w:val="00D92764"/>
    <w:rsid w:val="00DC1C8C"/>
    <w:rsid w:val="00DC4A45"/>
    <w:rsid w:val="00DD0BA8"/>
    <w:rsid w:val="00DD10C9"/>
    <w:rsid w:val="00DD4F53"/>
    <w:rsid w:val="00DE05BD"/>
    <w:rsid w:val="00DE7D05"/>
    <w:rsid w:val="00DF0F31"/>
    <w:rsid w:val="00DF361D"/>
    <w:rsid w:val="00E03AC5"/>
    <w:rsid w:val="00E07A1B"/>
    <w:rsid w:val="00E07A63"/>
    <w:rsid w:val="00E26DFF"/>
    <w:rsid w:val="00E3176B"/>
    <w:rsid w:val="00E37BD8"/>
    <w:rsid w:val="00E40E3F"/>
    <w:rsid w:val="00E53BCF"/>
    <w:rsid w:val="00E72B7E"/>
    <w:rsid w:val="00E74A48"/>
    <w:rsid w:val="00E75825"/>
    <w:rsid w:val="00E87DEB"/>
    <w:rsid w:val="00E92D08"/>
    <w:rsid w:val="00EA5D27"/>
    <w:rsid w:val="00EB0E8D"/>
    <w:rsid w:val="00EC43C0"/>
    <w:rsid w:val="00EC4D96"/>
    <w:rsid w:val="00ED3AA2"/>
    <w:rsid w:val="00EE5A58"/>
    <w:rsid w:val="00F057F7"/>
    <w:rsid w:val="00F07331"/>
    <w:rsid w:val="00F153F3"/>
    <w:rsid w:val="00F23EA4"/>
    <w:rsid w:val="00F30EDE"/>
    <w:rsid w:val="00F32D67"/>
    <w:rsid w:val="00F363C1"/>
    <w:rsid w:val="00F40CA2"/>
    <w:rsid w:val="00F5234A"/>
    <w:rsid w:val="00F54389"/>
    <w:rsid w:val="00F54C14"/>
    <w:rsid w:val="00F611C3"/>
    <w:rsid w:val="00F67F1C"/>
    <w:rsid w:val="00F84816"/>
    <w:rsid w:val="00F9414F"/>
    <w:rsid w:val="00F9595D"/>
    <w:rsid w:val="00F97955"/>
    <w:rsid w:val="00FA2EFF"/>
    <w:rsid w:val="00FA5929"/>
    <w:rsid w:val="00FA5CDF"/>
    <w:rsid w:val="00FB1AC6"/>
    <w:rsid w:val="00FB1DC6"/>
    <w:rsid w:val="00FB336E"/>
    <w:rsid w:val="00FC3AE6"/>
    <w:rsid w:val="00FC7E10"/>
    <w:rsid w:val="00FE3180"/>
    <w:rsid w:val="00FE4320"/>
    <w:rsid w:val="00FE6DCD"/>
    <w:rsid w:val="00FF70E9"/>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A0"/>
    <w:rPr>
      <w:color w:val="0000FF" w:themeColor="hyperlink"/>
      <w:u w:val="single"/>
    </w:rPr>
  </w:style>
  <w:style w:type="paragraph" w:styleId="Header">
    <w:name w:val="header"/>
    <w:basedOn w:val="Normal"/>
    <w:link w:val="HeaderChar"/>
    <w:uiPriority w:val="99"/>
    <w:unhideWhenUsed/>
    <w:rsid w:val="000A2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BC"/>
  </w:style>
  <w:style w:type="paragraph" w:styleId="Footer">
    <w:name w:val="footer"/>
    <w:basedOn w:val="Normal"/>
    <w:link w:val="FooterChar"/>
    <w:uiPriority w:val="99"/>
    <w:unhideWhenUsed/>
    <w:rsid w:val="000A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A0"/>
    <w:rPr>
      <w:color w:val="0000FF" w:themeColor="hyperlink"/>
      <w:u w:val="single"/>
    </w:rPr>
  </w:style>
  <w:style w:type="paragraph" w:styleId="Header">
    <w:name w:val="header"/>
    <w:basedOn w:val="Normal"/>
    <w:link w:val="HeaderChar"/>
    <w:uiPriority w:val="99"/>
    <w:unhideWhenUsed/>
    <w:rsid w:val="000A2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BC"/>
  </w:style>
  <w:style w:type="paragraph" w:styleId="Footer">
    <w:name w:val="footer"/>
    <w:basedOn w:val="Normal"/>
    <w:link w:val="FooterChar"/>
    <w:uiPriority w:val="99"/>
    <w:unhideWhenUsed/>
    <w:rsid w:val="000A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7819">
      <w:bodyDiv w:val="1"/>
      <w:marLeft w:val="0"/>
      <w:marRight w:val="0"/>
      <w:marTop w:val="0"/>
      <w:marBottom w:val="0"/>
      <w:divBdr>
        <w:top w:val="none" w:sz="0" w:space="0" w:color="auto"/>
        <w:left w:val="none" w:sz="0" w:space="0" w:color="auto"/>
        <w:bottom w:val="none" w:sz="0" w:space="0" w:color="auto"/>
        <w:right w:val="none" w:sz="0" w:space="0" w:color="auto"/>
      </w:divBdr>
    </w:div>
    <w:div w:id="1637493623">
      <w:bodyDiv w:val="1"/>
      <w:marLeft w:val="0"/>
      <w:marRight w:val="0"/>
      <w:marTop w:val="0"/>
      <w:marBottom w:val="0"/>
      <w:divBdr>
        <w:top w:val="none" w:sz="0" w:space="0" w:color="auto"/>
        <w:left w:val="none" w:sz="0" w:space="0" w:color="auto"/>
        <w:bottom w:val="none" w:sz="0" w:space="0" w:color="auto"/>
        <w:right w:val="none" w:sz="0" w:space="0" w:color="auto"/>
      </w:divBdr>
    </w:div>
    <w:div w:id="1764455501">
      <w:bodyDiv w:val="1"/>
      <w:marLeft w:val="0"/>
      <w:marRight w:val="0"/>
      <w:marTop w:val="0"/>
      <w:marBottom w:val="0"/>
      <w:divBdr>
        <w:top w:val="none" w:sz="0" w:space="0" w:color="auto"/>
        <w:left w:val="none" w:sz="0" w:space="0" w:color="auto"/>
        <w:bottom w:val="none" w:sz="0" w:space="0" w:color="auto"/>
        <w:right w:val="none" w:sz="0" w:space="0" w:color="auto"/>
      </w:divBdr>
    </w:div>
    <w:div w:id="17708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diversitylibrary.org/bibliography/993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62</cp:revision>
  <dcterms:created xsi:type="dcterms:W3CDTF">2015-02-11T14:39:00Z</dcterms:created>
  <dcterms:modified xsi:type="dcterms:W3CDTF">2015-02-12T00:44:00Z</dcterms:modified>
</cp:coreProperties>
</file>