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B70" w:rsidRPr="00187694" w:rsidRDefault="00EF38D5" w:rsidP="00A17B70">
      <w:pPr>
        <w:pStyle w:val="NormalWeb"/>
        <w:rPr>
          <w:color w:val="000000"/>
          <w:sz w:val="22"/>
          <w:szCs w:val="22"/>
        </w:rPr>
      </w:pPr>
      <w:r w:rsidRPr="00187694">
        <w:rPr>
          <w:color w:val="000000"/>
          <w:sz w:val="22"/>
          <w:szCs w:val="22"/>
        </w:rPr>
        <w:t xml:space="preserve">On </w:t>
      </w:r>
      <w:r w:rsidR="009016D3" w:rsidRPr="00187694">
        <w:rPr>
          <w:color w:val="000000"/>
          <w:sz w:val="22"/>
          <w:szCs w:val="22"/>
        </w:rPr>
        <w:t>September 8th, 20</w:t>
      </w:r>
      <w:r w:rsidRPr="00187694">
        <w:rPr>
          <w:color w:val="000000"/>
          <w:sz w:val="22"/>
          <w:szCs w:val="22"/>
        </w:rPr>
        <w:t xml:space="preserve">15 a group of people involved in Transcriptions (William </w:t>
      </w:r>
      <w:proofErr w:type="spellStart"/>
      <w:r w:rsidRPr="00187694">
        <w:rPr>
          <w:color w:val="000000"/>
          <w:sz w:val="22"/>
          <w:szCs w:val="22"/>
        </w:rPr>
        <w:t>UIate</w:t>
      </w:r>
      <w:proofErr w:type="spellEnd"/>
      <w:r w:rsidRPr="00187694">
        <w:rPr>
          <w:color w:val="000000"/>
          <w:sz w:val="22"/>
          <w:szCs w:val="22"/>
        </w:rPr>
        <w:t xml:space="preserve">, Trish Rose-Sandler, Mike Lichtenberg, Julia </w:t>
      </w:r>
      <w:proofErr w:type="spellStart"/>
      <w:r w:rsidRPr="00187694">
        <w:rPr>
          <w:color w:val="000000"/>
          <w:sz w:val="22"/>
          <w:szCs w:val="22"/>
        </w:rPr>
        <w:t>Bla</w:t>
      </w:r>
      <w:r w:rsidR="009016D3" w:rsidRPr="00187694">
        <w:rPr>
          <w:color w:val="000000"/>
          <w:sz w:val="22"/>
          <w:szCs w:val="22"/>
        </w:rPr>
        <w:t>se</w:t>
      </w:r>
      <w:proofErr w:type="spellEnd"/>
      <w:r w:rsidRPr="00187694">
        <w:rPr>
          <w:color w:val="000000"/>
          <w:sz w:val="22"/>
          <w:szCs w:val="22"/>
        </w:rPr>
        <w:t xml:space="preserve">, Carolyn Sheffield, Joe </w:t>
      </w:r>
      <w:proofErr w:type="spellStart"/>
      <w:r w:rsidRPr="00187694">
        <w:rPr>
          <w:color w:val="000000"/>
          <w:sz w:val="22"/>
          <w:szCs w:val="22"/>
        </w:rPr>
        <w:t>DeVeer</w:t>
      </w:r>
      <w:proofErr w:type="spellEnd"/>
      <w:r w:rsidRPr="00187694">
        <w:rPr>
          <w:color w:val="000000"/>
          <w:sz w:val="22"/>
          <w:szCs w:val="22"/>
        </w:rPr>
        <w:t xml:space="preserve">.  Excused: Martin </w:t>
      </w:r>
      <w:proofErr w:type="spellStart"/>
      <w:r w:rsidRPr="00187694">
        <w:rPr>
          <w:color w:val="000000"/>
          <w:sz w:val="22"/>
          <w:szCs w:val="22"/>
        </w:rPr>
        <w:t>Kalfatovic</w:t>
      </w:r>
      <w:proofErr w:type="spellEnd"/>
      <w:r w:rsidRPr="00187694">
        <w:rPr>
          <w:color w:val="000000"/>
          <w:sz w:val="22"/>
          <w:szCs w:val="22"/>
        </w:rPr>
        <w:t xml:space="preserve">) </w:t>
      </w:r>
      <w:r w:rsidR="009016D3" w:rsidRPr="00187694">
        <w:rPr>
          <w:color w:val="000000"/>
          <w:sz w:val="22"/>
          <w:szCs w:val="22"/>
        </w:rPr>
        <w:t>had a Conference call</w:t>
      </w:r>
      <w:r w:rsidRPr="00187694">
        <w:rPr>
          <w:color w:val="000000"/>
          <w:sz w:val="22"/>
          <w:szCs w:val="22"/>
        </w:rPr>
        <w:t xml:space="preserve"> to talk about </w:t>
      </w:r>
      <w:r w:rsidR="00A17B70" w:rsidRPr="00187694">
        <w:rPr>
          <w:color w:val="000000"/>
          <w:sz w:val="22"/>
          <w:szCs w:val="22"/>
        </w:rPr>
        <w:t xml:space="preserve">transcription </w:t>
      </w:r>
      <w:r w:rsidRPr="00187694">
        <w:rPr>
          <w:color w:val="000000"/>
          <w:sz w:val="22"/>
          <w:szCs w:val="22"/>
        </w:rPr>
        <w:t>in</w:t>
      </w:r>
      <w:r w:rsidR="00A17B70" w:rsidRPr="00187694">
        <w:rPr>
          <w:color w:val="000000"/>
          <w:sz w:val="22"/>
          <w:szCs w:val="22"/>
        </w:rPr>
        <w:t xml:space="preserve"> BHL</w:t>
      </w:r>
      <w:r w:rsidRPr="00187694">
        <w:rPr>
          <w:color w:val="000000"/>
          <w:sz w:val="22"/>
          <w:szCs w:val="22"/>
        </w:rPr>
        <w:t xml:space="preserve">, particularly: </w:t>
      </w:r>
    </w:p>
    <w:p w:rsidR="00A17B70" w:rsidRPr="00187694" w:rsidRDefault="00A17B70" w:rsidP="00A17B70">
      <w:pPr>
        <w:pStyle w:val="NormalWeb"/>
        <w:rPr>
          <w:color w:val="000000"/>
          <w:sz w:val="22"/>
          <w:szCs w:val="22"/>
        </w:rPr>
      </w:pPr>
      <w:r w:rsidRPr="00187694">
        <w:rPr>
          <w:color w:val="000000"/>
          <w:sz w:val="22"/>
          <w:szCs w:val="22"/>
        </w:rPr>
        <w:t>1) How to incorporate current transcriptions</w:t>
      </w:r>
      <w:r w:rsidR="00EF38D5" w:rsidRPr="00187694">
        <w:rPr>
          <w:color w:val="000000"/>
          <w:sz w:val="22"/>
          <w:szCs w:val="22"/>
        </w:rPr>
        <w:br/>
      </w:r>
      <w:r w:rsidRPr="00187694">
        <w:rPr>
          <w:color w:val="000000"/>
          <w:sz w:val="22"/>
          <w:szCs w:val="22"/>
        </w:rPr>
        <w:t>2) How to proceed in the future with new transcriptions</w:t>
      </w:r>
    </w:p>
    <w:p w:rsidR="00EF38D5" w:rsidRPr="00187694" w:rsidRDefault="00EF38D5" w:rsidP="00A17B70">
      <w:pPr>
        <w:pStyle w:val="NormalWeb"/>
        <w:rPr>
          <w:color w:val="000000"/>
          <w:sz w:val="22"/>
          <w:szCs w:val="22"/>
        </w:rPr>
      </w:pPr>
      <w:r w:rsidRPr="00187694">
        <w:rPr>
          <w:color w:val="000000"/>
          <w:sz w:val="22"/>
          <w:szCs w:val="22"/>
        </w:rPr>
        <w:t xml:space="preserve">We </w:t>
      </w:r>
      <w:r w:rsidR="002F4ABF" w:rsidRPr="00187694">
        <w:rPr>
          <w:color w:val="000000"/>
          <w:sz w:val="22"/>
          <w:szCs w:val="22"/>
        </w:rPr>
        <w:t xml:space="preserve">have </w:t>
      </w:r>
      <w:r w:rsidRPr="00187694">
        <w:rPr>
          <w:color w:val="000000"/>
          <w:sz w:val="22"/>
          <w:szCs w:val="22"/>
        </w:rPr>
        <w:t>s</w:t>
      </w:r>
      <w:r w:rsidR="00A17B70" w:rsidRPr="00187694">
        <w:rPr>
          <w:color w:val="000000"/>
          <w:sz w:val="22"/>
          <w:szCs w:val="22"/>
        </w:rPr>
        <w:t>everal sources of transcriptions</w:t>
      </w:r>
      <w:r w:rsidR="002F4ABF" w:rsidRPr="00187694">
        <w:rPr>
          <w:color w:val="000000"/>
          <w:sz w:val="22"/>
          <w:szCs w:val="22"/>
        </w:rPr>
        <w:t xml:space="preserve"> –</w:t>
      </w:r>
      <w:r w:rsidR="00A17B70" w:rsidRPr="00187694">
        <w:rPr>
          <w:color w:val="000000"/>
          <w:sz w:val="22"/>
          <w:szCs w:val="22"/>
        </w:rPr>
        <w:t xml:space="preserve"> </w:t>
      </w:r>
      <w:proofErr w:type="spellStart"/>
      <w:r w:rsidR="00A17B70" w:rsidRPr="00187694">
        <w:rPr>
          <w:color w:val="000000"/>
          <w:sz w:val="22"/>
          <w:szCs w:val="22"/>
        </w:rPr>
        <w:t>FromThePage</w:t>
      </w:r>
      <w:proofErr w:type="spellEnd"/>
      <w:r w:rsidR="002F4ABF" w:rsidRPr="00187694">
        <w:rPr>
          <w:color w:val="000000"/>
          <w:sz w:val="22"/>
          <w:szCs w:val="22"/>
        </w:rPr>
        <w:t xml:space="preserve"> (Purposeful Gaming)</w:t>
      </w:r>
      <w:r w:rsidR="00A17B70" w:rsidRPr="00187694">
        <w:rPr>
          <w:color w:val="000000"/>
          <w:sz w:val="22"/>
          <w:szCs w:val="22"/>
        </w:rPr>
        <w:t xml:space="preserve">, </w:t>
      </w:r>
      <w:proofErr w:type="spellStart"/>
      <w:r w:rsidR="00A17B70" w:rsidRPr="00187694">
        <w:rPr>
          <w:color w:val="000000"/>
          <w:sz w:val="22"/>
          <w:szCs w:val="22"/>
        </w:rPr>
        <w:t>DigiVol</w:t>
      </w:r>
      <w:proofErr w:type="spellEnd"/>
      <w:r w:rsidR="002F4ABF" w:rsidRPr="00187694">
        <w:rPr>
          <w:color w:val="000000"/>
          <w:sz w:val="22"/>
          <w:szCs w:val="22"/>
        </w:rPr>
        <w:t xml:space="preserve"> (BHL Australia &amp; Purposeful Gaming) &amp;</w:t>
      </w:r>
      <w:r w:rsidR="00A17B70" w:rsidRPr="00187694">
        <w:rPr>
          <w:color w:val="000000"/>
          <w:sz w:val="22"/>
          <w:szCs w:val="22"/>
        </w:rPr>
        <w:t xml:space="preserve"> Smithsonian Transcription Center. </w:t>
      </w:r>
    </w:p>
    <w:p w:rsidR="00A17B70" w:rsidRPr="00187694" w:rsidRDefault="00DA3038" w:rsidP="00A17B70">
      <w:pPr>
        <w:pStyle w:val="NormalWeb"/>
        <w:rPr>
          <w:color w:val="000000"/>
          <w:sz w:val="22"/>
          <w:szCs w:val="22"/>
        </w:rPr>
      </w:pPr>
      <w:r w:rsidRPr="00187694">
        <w:rPr>
          <w:color w:val="000000"/>
          <w:sz w:val="22"/>
          <w:szCs w:val="22"/>
        </w:rPr>
        <w:t xml:space="preserve">One of the topics </w:t>
      </w:r>
      <w:r w:rsidR="002F4ABF" w:rsidRPr="00187694">
        <w:rPr>
          <w:color w:val="000000"/>
          <w:sz w:val="22"/>
          <w:szCs w:val="22"/>
        </w:rPr>
        <w:t xml:space="preserve">discussed </w:t>
      </w:r>
      <w:r w:rsidRPr="00187694">
        <w:rPr>
          <w:color w:val="000000"/>
          <w:sz w:val="22"/>
          <w:szCs w:val="22"/>
        </w:rPr>
        <w:t xml:space="preserve">was the usage of Markup.  Australia, for example, </w:t>
      </w:r>
      <w:r w:rsidR="00A17B70" w:rsidRPr="00187694">
        <w:rPr>
          <w:color w:val="000000"/>
          <w:sz w:val="22"/>
          <w:szCs w:val="22"/>
        </w:rPr>
        <w:t>ha</w:t>
      </w:r>
      <w:r w:rsidRPr="00187694">
        <w:rPr>
          <w:color w:val="000000"/>
          <w:sz w:val="22"/>
          <w:szCs w:val="22"/>
        </w:rPr>
        <w:t>s</w:t>
      </w:r>
      <w:r w:rsidR="00A17B70" w:rsidRPr="00187694">
        <w:rPr>
          <w:color w:val="000000"/>
          <w:sz w:val="22"/>
          <w:szCs w:val="22"/>
        </w:rPr>
        <w:t xml:space="preserve"> been marking up taxonomic and geographic names. </w:t>
      </w:r>
      <w:r w:rsidRPr="00187694">
        <w:rPr>
          <w:color w:val="000000"/>
          <w:sz w:val="22"/>
          <w:szCs w:val="22"/>
        </w:rPr>
        <w:t xml:space="preserve">  </w:t>
      </w:r>
      <w:r w:rsidR="002F4ABF" w:rsidRPr="00187694">
        <w:rPr>
          <w:color w:val="000000"/>
          <w:sz w:val="22"/>
          <w:szCs w:val="22"/>
        </w:rPr>
        <w:t xml:space="preserve">The </w:t>
      </w:r>
      <w:r w:rsidR="00A17B70" w:rsidRPr="00187694">
        <w:rPr>
          <w:color w:val="000000"/>
          <w:sz w:val="22"/>
          <w:szCs w:val="22"/>
        </w:rPr>
        <w:t xml:space="preserve">Purposeful Gaming project </w:t>
      </w:r>
      <w:r w:rsidRPr="00187694">
        <w:rPr>
          <w:color w:val="000000"/>
          <w:sz w:val="22"/>
          <w:szCs w:val="22"/>
        </w:rPr>
        <w:t xml:space="preserve">is not </w:t>
      </w:r>
      <w:r w:rsidR="00A17B70" w:rsidRPr="00187694">
        <w:rPr>
          <w:color w:val="000000"/>
          <w:sz w:val="22"/>
          <w:szCs w:val="22"/>
        </w:rPr>
        <w:t>mak</w:t>
      </w:r>
      <w:r w:rsidRPr="00187694">
        <w:rPr>
          <w:color w:val="000000"/>
          <w:sz w:val="22"/>
          <w:szCs w:val="22"/>
        </w:rPr>
        <w:t>ing</w:t>
      </w:r>
      <w:r w:rsidR="00A17B70" w:rsidRPr="00187694">
        <w:rPr>
          <w:color w:val="000000"/>
          <w:sz w:val="22"/>
          <w:szCs w:val="22"/>
        </w:rPr>
        <w:t xml:space="preserve"> use of markup tags </w:t>
      </w:r>
      <w:r w:rsidRPr="00187694">
        <w:rPr>
          <w:color w:val="000000"/>
          <w:sz w:val="22"/>
          <w:szCs w:val="22"/>
        </w:rPr>
        <w:t xml:space="preserve">but they are including </w:t>
      </w:r>
      <w:r w:rsidR="002F4ABF" w:rsidRPr="00187694">
        <w:rPr>
          <w:color w:val="000000"/>
          <w:sz w:val="22"/>
          <w:szCs w:val="22"/>
        </w:rPr>
        <w:t xml:space="preserve">them, </w:t>
      </w:r>
      <w:r w:rsidR="00A17B70" w:rsidRPr="00187694">
        <w:rPr>
          <w:color w:val="000000"/>
          <w:sz w:val="22"/>
          <w:szCs w:val="22"/>
        </w:rPr>
        <w:t>so exports are just plain text .</w:t>
      </w:r>
      <w:proofErr w:type="spellStart"/>
      <w:r w:rsidR="00A17B70" w:rsidRPr="00187694">
        <w:rPr>
          <w:color w:val="000000"/>
          <w:sz w:val="22"/>
          <w:szCs w:val="22"/>
        </w:rPr>
        <w:t>csv</w:t>
      </w:r>
      <w:proofErr w:type="spellEnd"/>
      <w:r w:rsidR="00A17B70" w:rsidRPr="00187694">
        <w:rPr>
          <w:color w:val="000000"/>
          <w:sz w:val="22"/>
          <w:szCs w:val="22"/>
        </w:rPr>
        <w:t xml:space="preserve"> files.</w:t>
      </w:r>
    </w:p>
    <w:p w:rsidR="00EF38D5" w:rsidRPr="00187694" w:rsidRDefault="00EF38D5" w:rsidP="00EF38D5">
      <w:pPr>
        <w:pStyle w:val="NormalWeb"/>
        <w:rPr>
          <w:color w:val="000000"/>
          <w:sz w:val="22"/>
          <w:szCs w:val="22"/>
        </w:rPr>
      </w:pPr>
      <w:r w:rsidRPr="00187694">
        <w:rPr>
          <w:color w:val="000000"/>
          <w:sz w:val="22"/>
          <w:szCs w:val="22"/>
        </w:rPr>
        <w:t xml:space="preserve">For handwritten content there are OCR files </w:t>
      </w:r>
      <w:r w:rsidR="002F4ABF" w:rsidRPr="00187694">
        <w:rPr>
          <w:color w:val="000000"/>
          <w:sz w:val="22"/>
          <w:szCs w:val="22"/>
        </w:rPr>
        <w:t xml:space="preserve">in BHL </w:t>
      </w:r>
      <w:r w:rsidRPr="00187694">
        <w:rPr>
          <w:color w:val="000000"/>
          <w:sz w:val="22"/>
          <w:szCs w:val="22"/>
        </w:rPr>
        <w:t xml:space="preserve">but they are </w:t>
      </w:r>
      <w:r w:rsidR="002F4ABF" w:rsidRPr="00187694">
        <w:rPr>
          <w:color w:val="000000"/>
          <w:sz w:val="22"/>
          <w:szCs w:val="22"/>
        </w:rPr>
        <w:t xml:space="preserve">mostly </w:t>
      </w:r>
      <w:r w:rsidRPr="00187694">
        <w:rPr>
          <w:color w:val="000000"/>
          <w:sz w:val="22"/>
          <w:szCs w:val="22"/>
        </w:rPr>
        <w:t>empty files.</w:t>
      </w:r>
    </w:p>
    <w:p w:rsidR="00EF38D5" w:rsidRPr="00187694" w:rsidRDefault="002F4ABF" w:rsidP="00A17B70">
      <w:pPr>
        <w:pStyle w:val="NormalWeb"/>
        <w:rPr>
          <w:color w:val="000000"/>
          <w:sz w:val="22"/>
          <w:szCs w:val="22"/>
        </w:rPr>
      </w:pPr>
      <w:r w:rsidRPr="00187694">
        <w:rPr>
          <w:color w:val="000000"/>
          <w:sz w:val="22"/>
          <w:szCs w:val="22"/>
        </w:rPr>
        <w:t>C</w:t>
      </w:r>
      <w:r w:rsidR="00EF38D5" w:rsidRPr="00187694">
        <w:rPr>
          <w:color w:val="000000"/>
          <w:sz w:val="22"/>
          <w:szCs w:val="22"/>
        </w:rPr>
        <w:t>urrently</w:t>
      </w:r>
      <w:r w:rsidRPr="00187694">
        <w:rPr>
          <w:color w:val="000000"/>
          <w:sz w:val="22"/>
          <w:szCs w:val="22"/>
        </w:rPr>
        <w:t>, Mike</w:t>
      </w:r>
      <w:r w:rsidR="00EF38D5" w:rsidRPr="00187694">
        <w:rPr>
          <w:color w:val="000000"/>
          <w:sz w:val="22"/>
          <w:szCs w:val="22"/>
        </w:rPr>
        <w:t xml:space="preserve"> has a workflow for transcriptions from PG but not the other sources.</w:t>
      </w:r>
    </w:p>
    <w:p w:rsidR="00A17B70" w:rsidRPr="00187694" w:rsidRDefault="002F4ABF" w:rsidP="00A17B70">
      <w:pPr>
        <w:pStyle w:val="NormalWeb"/>
        <w:rPr>
          <w:color w:val="000000"/>
          <w:sz w:val="22"/>
          <w:szCs w:val="22"/>
        </w:rPr>
      </w:pPr>
      <w:r w:rsidRPr="00187694">
        <w:rPr>
          <w:color w:val="000000"/>
          <w:sz w:val="22"/>
          <w:szCs w:val="22"/>
        </w:rPr>
        <w:t xml:space="preserve">Users </w:t>
      </w:r>
      <w:r w:rsidR="00A17B70" w:rsidRPr="00187694">
        <w:rPr>
          <w:color w:val="000000"/>
          <w:sz w:val="22"/>
          <w:szCs w:val="22"/>
        </w:rPr>
        <w:t>would like</w:t>
      </w:r>
      <w:r w:rsidR="00136CC9" w:rsidRPr="00187694">
        <w:rPr>
          <w:color w:val="000000"/>
          <w:sz w:val="22"/>
          <w:szCs w:val="22"/>
        </w:rPr>
        <w:t xml:space="preserve"> to</w:t>
      </w:r>
      <w:r w:rsidR="00A17B70" w:rsidRPr="00187694">
        <w:rPr>
          <w:color w:val="000000"/>
          <w:sz w:val="22"/>
          <w:szCs w:val="22"/>
        </w:rPr>
        <w:t xml:space="preserve"> </w:t>
      </w:r>
      <w:r w:rsidRPr="00187694">
        <w:rPr>
          <w:color w:val="000000"/>
          <w:sz w:val="22"/>
          <w:szCs w:val="22"/>
        </w:rPr>
        <w:t>upload the transcriptions</w:t>
      </w:r>
      <w:r w:rsidR="00136CC9" w:rsidRPr="00187694">
        <w:rPr>
          <w:color w:val="000000"/>
          <w:sz w:val="22"/>
          <w:szCs w:val="22"/>
        </w:rPr>
        <w:t xml:space="preserve"> they have</w:t>
      </w:r>
      <w:r w:rsidRPr="00187694">
        <w:rPr>
          <w:color w:val="000000"/>
          <w:sz w:val="22"/>
          <w:szCs w:val="22"/>
        </w:rPr>
        <w:t>.  They are mainly asking w</w:t>
      </w:r>
      <w:r w:rsidR="00A17B70" w:rsidRPr="00187694">
        <w:rPr>
          <w:color w:val="000000"/>
          <w:sz w:val="22"/>
          <w:szCs w:val="22"/>
        </w:rPr>
        <w:t xml:space="preserve">here to put </w:t>
      </w:r>
      <w:r w:rsidRPr="00187694">
        <w:rPr>
          <w:color w:val="000000"/>
          <w:sz w:val="22"/>
          <w:szCs w:val="22"/>
        </w:rPr>
        <w:t xml:space="preserve">the </w:t>
      </w:r>
      <w:r w:rsidR="00A17B70" w:rsidRPr="00187694">
        <w:rPr>
          <w:color w:val="000000"/>
          <w:sz w:val="22"/>
          <w:szCs w:val="22"/>
        </w:rPr>
        <w:t>export files so it show</w:t>
      </w:r>
      <w:r w:rsidR="00136CC9" w:rsidRPr="00187694">
        <w:rPr>
          <w:color w:val="000000"/>
          <w:sz w:val="22"/>
          <w:szCs w:val="22"/>
        </w:rPr>
        <w:t>s</w:t>
      </w:r>
      <w:r w:rsidR="00A17B70" w:rsidRPr="00187694">
        <w:rPr>
          <w:color w:val="000000"/>
          <w:sz w:val="22"/>
          <w:szCs w:val="22"/>
        </w:rPr>
        <w:t xml:space="preserve"> up in </w:t>
      </w:r>
      <w:r w:rsidR="00136CC9" w:rsidRPr="00187694">
        <w:rPr>
          <w:color w:val="000000"/>
          <w:sz w:val="22"/>
          <w:szCs w:val="22"/>
        </w:rPr>
        <w:t xml:space="preserve">the </w:t>
      </w:r>
      <w:r w:rsidR="00A17B70" w:rsidRPr="00187694">
        <w:rPr>
          <w:color w:val="000000"/>
          <w:sz w:val="22"/>
          <w:szCs w:val="22"/>
        </w:rPr>
        <w:t>BHL portal where OCR currently displays</w:t>
      </w:r>
      <w:r w:rsidR="00136CC9" w:rsidRPr="00187694">
        <w:rPr>
          <w:color w:val="000000"/>
          <w:sz w:val="22"/>
          <w:szCs w:val="22"/>
        </w:rPr>
        <w:t>.</w:t>
      </w:r>
    </w:p>
    <w:p w:rsidR="00A17B70" w:rsidRPr="00187694" w:rsidRDefault="00A17B70" w:rsidP="00A17B70">
      <w:pPr>
        <w:pStyle w:val="NormalWeb"/>
        <w:rPr>
          <w:color w:val="000000"/>
          <w:sz w:val="22"/>
          <w:szCs w:val="22"/>
        </w:rPr>
      </w:pPr>
      <w:r w:rsidRPr="00187694">
        <w:rPr>
          <w:color w:val="000000"/>
          <w:sz w:val="22"/>
          <w:szCs w:val="22"/>
        </w:rPr>
        <w:t>For full text Search</w:t>
      </w:r>
      <w:r w:rsidR="009016D3" w:rsidRPr="00187694">
        <w:rPr>
          <w:color w:val="000000"/>
          <w:sz w:val="22"/>
          <w:szCs w:val="22"/>
        </w:rPr>
        <w:t>, we</w:t>
      </w:r>
      <w:r w:rsidRPr="00187694">
        <w:rPr>
          <w:color w:val="000000"/>
          <w:sz w:val="22"/>
          <w:szCs w:val="22"/>
        </w:rPr>
        <w:t xml:space="preserve"> would have to exclude words in marked up content from indexing. To deal with current markup would require development resources to be committed to it. We can deal with the non-marked up text now w/o too much.</w:t>
      </w:r>
    </w:p>
    <w:p w:rsidR="00A17B70" w:rsidRPr="00187694" w:rsidRDefault="00EF38D5" w:rsidP="00A17B70">
      <w:pPr>
        <w:pStyle w:val="NormalWeb"/>
        <w:rPr>
          <w:color w:val="000000"/>
          <w:sz w:val="22"/>
          <w:szCs w:val="22"/>
        </w:rPr>
      </w:pPr>
      <w:r w:rsidRPr="00187694">
        <w:rPr>
          <w:color w:val="000000"/>
          <w:sz w:val="22"/>
          <w:szCs w:val="22"/>
        </w:rPr>
        <w:t xml:space="preserve">Future:  </w:t>
      </w:r>
      <w:proofErr w:type="spellStart"/>
      <w:r w:rsidRPr="00187694">
        <w:rPr>
          <w:color w:val="000000"/>
          <w:sz w:val="22"/>
          <w:szCs w:val="22"/>
        </w:rPr>
        <w:t>Standarize</w:t>
      </w:r>
      <w:proofErr w:type="spellEnd"/>
      <w:r w:rsidRPr="00187694">
        <w:rPr>
          <w:color w:val="000000"/>
          <w:sz w:val="22"/>
          <w:szCs w:val="22"/>
        </w:rPr>
        <w:t xml:space="preserve"> Markup.  </w:t>
      </w:r>
      <w:r w:rsidRPr="00187694">
        <w:rPr>
          <w:color w:val="000000"/>
          <w:sz w:val="22"/>
          <w:szCs w:val="22"/>
        </w:rPr>
        <w:br/>
      </w:r>
      <w:r w:rsidR="00A17B70" w:rsidRPr="00187694">
        <w:rPr>
          <w:color w:val="000000"/>
          <w:sz w:val="22"/>
          <w:szCs w:val="22"/>
        </w:rPr>
        <w:t xml:space="preserve">Need to define requirements for </w:t>
      </w:r>
      <w:r w:rsidR="009016D3" w:rsidRPr="00187694">
        <w:rPr>
          <w:color w:val="000000"/>
          <w:sz w:val="22"/>
          <w:szCs w:val="22"/>
        </w:rPr>
        <w:t xml:space="preserve">the </w:t>
      </w:r>
      <w:r w:rsidR="00A17B70" w:rsidRPr="00187694">
        <w:rPr>
          <w:color w:val="000000"/>
          <w:sz w:val="22"/>
          <w:szCs w:val="22"/>
        </w:rPr>
        <w:t>future</w:t>
      </w:r>
      <w:r w:rsidR="009016D3" w:rsidRPr="00187694">
        <w:rPr>
          <w:color w:val="000000"/>
          <w:sz w:val="22"/>
          <w:szCs w:val="22"/>
        </w:rPr>
        <w:t xml:space="preserve">: </w:t>
      </w:r>
      <w:r w:rsidR="00A17B70" w:rsidRPr="00187694">
        <w:rPr>
          <w:color w:val="000000"/>
          <w:sz w:val="22"/>
          <w:szCs w:val="22"/>
        </w:rPr>
        <w:t xml:space="preserve">how </w:t>
      </w:r>
      <w:r w:rsidR="009016D3" w:rsidRPr="00187694">
        <w:rPr>
          <w:color w:val="000000"/>
          <w:sz w:val="22"/>
          <w:szCs w:val="22"/>
        </w:rPr>
        <w:t xml:space="preserve">do </w:t>
      </w:r>
      <w:r w:rsidR="00A17B70" w:rsidRPr="00187694">
        <w:rPr>
          <w:color w:val="000000"/>
          <w:sz w:val="22"/>
          <w:szCs w:val="22"/>
        </w:rPr>
        <w:t>we want folks to markup documents</w:t>
      </w:r>
      <w:r w:rsidR="009016D3" w:rsidRPr="00187694">
        <w:rPr>
          <w:color w:val="000000"/>
          <w:sz w:val="22"/>
          <w:szCs w:val="22"/>
        </w:rPr>
        <w:t>?   Mining Biodiversity is currently marking up entities and relationships on the texts and expect to provide this to BHL.</w:t>
      </w:r>
    </w:p>
    <w:p w:rsidR="00A17B70" w:rsidRPr="00187694" w:rsidRDefault="00A17B70" w:rsidP="00A17B70">
      <w:pPr>
        <w:pStyle w:val="NormalWeb"/>
        <w:rPr>
          <w:color w:val="000000"/>
          <w:sz w:val="22"/>
          <w:szCs w:val="22"/>
        </w:rPr>
      </w:pPr>
      <w:r w:rsidRPr="00187694">
        <w:rPr>
          <w:color w:val="000000"/>
          <w:sz w:val="22"/>
          <w:szCs w:val="22"/>
        </w:rPr>
        <w:t>For now</w:t>
      </w:r>
      <w:r w:rsidR="009016D3" w:rsidRPr="00187694">
        <w:rPr>
          <w:color w:val="000000"/>
          <w:sz w:val="22"/>
          <w:szCs w:val="22"/>
        </w:rPr>
        <w:t>,</w:t>
      </w:r>
      <w:r w:rsidRPr="00187694">
        <w:rPr>
          <w:color w:val="000000"/>
          <w:sz w:val="22"/>
          <w:szCs w:val="22"/>
        </w:rPr>
        <w:t xml:space="preserve"> focus on </w:t>
      </w:r>
      <w:r w:rsidR="009016D3" w:rsidRPr="00187694">
        <w:rPr>
          <w:color w:val="000000"/>
          <w:sz w:val="22"/>
          <w:szCs w:val="22"/>
        </w:rPr>
        <w:t xml:space="preserve">the </w:t>
      </w:r>
      <w:r w:rsidRPr="00187694">
        <w:rPr>
          <w:color w:val="000000"/>
          <w:sz w:val="22"/>
          <w:szCs w:val="22"/>
        </w:rPr>
        <w:t xml:space="preserve">OCR we have </w:t>
      </w:r>
      <w:r w:rsidR="00136CC9" w:rsidRPr="00187694">
        <w:rPr>
          <w:color w:val="000000"/>
          <w:sz w:val="22"/>
          <w:szCs w:val="22"/>
        </w:rPr>
        <w:t xml:space="preserve">right </w:t>
      </w:r>
      <w:r w:rsidRPr="00187694">
        <w:rPr>
          <w:color w:val="000000"/>
          <w:sz w:val="22"/>
          <w:szCs w:val="22"/>
        </w:rPr>
        <w:t>no</w:t>
      </w:r>
      <w:r w:rsidR="009016D3" w:rsidRPr="00187694">
        <w:rPr>
          <w:color w:val="000000"/>
          <w:sz w:val="22"/>
          <w:szCs w:val="22"/>
        </w:rPr>
        <w:t>w and bring in plain .</w:t>
      </w:r>
      <w:proofErr w:type="spellStart"/>
      <w:r w:rsidR="009016D3" w:rsidRPr="00187694">
        <w:rPr>
          <w:color w:val="000000"/>
          <w:sz w:val="22"/>
          <w:szCs w:val="22"/>
        </w:rPr>
        <w:t>csv</w:t>
      </w:r>
      <w:proofErr w:type="spellEnd"/>
      <w:r w:rsidR="009016D3" w:rsidRPr="00187694">
        <w:rPr>
          <w:color w:val="000000"/>
          <w:sz w:val="22"/>
          <w:szCs w:val="22"/>
        </w:rPr>
        <w:t xml:space="preserve"> data.  </w:t>
      </w:r>
      <w:r w:rsidRPr="00187694">
        <w:rPr>
          <w:color w:val="000000"/>
          <w:sz w:val="22"/>
          <w:szCs w:val="22"/>
        </w:rPr>
        <w:t xml:space="preserve">For </w:t>
      </w:r>
      <w:r w:rsidR="009016D3" w:rsidRPr="00187694">
        <w:rPr>
          <w:color w:val="000000"/>
          <w:sz w:val="22"/>
          <w:szCs w:val="22"/>
        </w:rPr>
        <w:t xml:space="preserve">the </w:t>
      </w:r>
      <w:r w:rsidRPr="00187694">
        <w:rPr>
          <w:color w:val="000000"/>
          <w:sz w:val="22"/>
          <w:szCs w:val="22"/>
        </w:rPr>
        <w:t>future</w:t>
      </w:r>
      <w:r w:rsidR="00136CC9" w:rsidRPr="00187694">
        <w:rPr>
          <w:color w:val="000000"/>
          <w:sz w:val="22"/>
          <w:szCs w:val="22"/>
        </w:rPr>
        <w:t>, consider</w:t>
      </w:r>
      <w:r w:rsidRPr="00187694">
        <w:rPr>
          <w:color w:val="000000"/>
          <w:sz w:val="22"/>
          <w:szCs w:val="22"/>
        </w:rPr>
        <w:t xml:space="preserve"> what type o</w:t>
      </w:r>
      <w:r w:rsidR="00C51987">
        <w:rPr>
          <w:color w:val="000000"/>
          <w:sz w:val="22"/>
          <w:szCs w:val="22"/>
        </w:rPr>
        <w:t>f transcription tool do we want</w:t>
      </w:r>
      <w:r w:rsidRPr="00187694">
        <w:rPr>
          <w:color w:val="000000"/>
          <w:sz w:val="22"/>
          <w:szCs w:val="22"/>
        </w:rPr>
        <w:t>?</w:t>
      </w:r>
      <w:r w:rsidR="00C51987">
        <w:rPr>
          <w:color w:val="000000"/>
          <w:sz w:val="22"/>
          <w:szCs w:val="22"/>
        </w:rPr>
        <w:t xml:space="preserve">  Again, our colleagues from Mining Biodiversity could contribute to this with their tool: Argo, as an installation or as a service.</w:t>
      </w:r>
    </w:p>
    <w:p w:rsidR="00A17B70" w:rsidRPr="00187694" w:rsidRDefault="00A17B70" w:rsidP="00A17B70">
      <w:pPr>
        <w:pStyle w:val="NormalWeb"/>
        <w:rPr>
          <w:color w:val="000000"/>
          <w:sz w:val="22"/>
          <w:szCs w:val="22"/>
        </w:rPr>
      </w:pPr>
      <w:r w:rsidRPr="00187694">
        <w:rPr>
          <w:color w:val="000000"/>
          <w:sz w:val="22"/>
          <w:szCs w:val="22"/>
        </w:rPr>
        <w:t xml:space="preserve">We don’t currently have a version control for OCR either in IA or in BHL. We can’t just go into the </w:t>
      </w:r>
      <w:r w:rsidR="00136CC9" w:rsidRPr="00187694">
        <w:rPr>
          <w:color w:val="000000"/>
          <w:sz w:val="22"/>
          <w:szCs w:val="22"/>
        </w:rPr>
        <w:t>A</w:t>
      </w:r>
      <w:r w:rsidRPr="00187694">
        <w:rPr>
          <w:color w:val="000000"/>
          <w:sz w:val="22"/>
          <w:szCs w:val="22"/>
        </w:rPr>
        <w:t>dm</w:t>
      </w:r>
      <w:r w:rsidR="00136CC9" w:rsidRPr="00187694">
        <w:rPr>
          <w:color w:val="000000"/>
          <w:sz w:val="22"/>
          <w:szCs w:val="22"/>
        </w:rPr>
        <w:t>in</w:t>
      </w:r>
      <w:r w:rsidRPr="00187694">
        <w:rPr>
          <w:color w:val="000000"/>
          <w:sz w:val="22"/>
          <w:szCs w:val="22"/>
        </w:rPr>
        <w:t xml:space="preserve"> dashboard and replace an existing file. But we could add this functionality.</w:t>
      </w:r>
    </w:p>
    <w:p w:rsidR="00A17B70" w:rsidRPr="00187694" w:rsidRDefault="00A17B70" w:rsidP="00A17B70">
      <w:pPr>
        <w:pStyle w:val="NormalWeb"/>
        <w:rPr>
          <w:color w:val="000000"/>
          <w:sz w:val="22"/>
          <w:szCs w:val="22"/>
        </w:rPr>
      </w:pPr>
      <w:r w:rsidRPr="00187694">
        <w:rPr>
          <w:color w:val="000000"/>
          <w:sz w:val="22"/>
          <w:szCs w:val="22"/>
        </w:rPr>
        <w:t>Any changes in IA’s OCR files will not be reflected back to BHL and any changes to BHL’s OCR files will not be reflected back to BHL.</w:t>
      </w:r>
    </w:p>
    <w:p w:rsidR="00A17B70" w:rsidRPr="00187694" w:rsidRDefault="00A17B70" w:rsidP="00A17B70">
      <w:pPr>
        <w:pStyle w:val="NormalWeb"/>
        <w:rPr>
          <w:color w:val="000000"/>
          <w:sz w:val="22"/>
          <w:szCs w:val="22"/>
        </w:rPr>
      </w:pPr>
      <w:r w:rsidRPr="00187694">
        <w:rPr>
          <w:color w:val="000000"/>
          <w:sz w:val="22"/>
          <w:szCs w:val="22"/>
        </w:rPr>
        <w:t xml:space="preserve">We need to keep Joel in the loop about our decisions. We should also include Nicole </w:t>
      </w:r>
      <w:r w:rsidR="00136CC9" w:rsidRPr="00187694">
        <w:rPr>
          <w:color w:val="000000"/>
          <w:sz w:val="22"/>
          <w:szCs w:val="22"/>
        </w:rPr>
        <w:t xml:space="preserve">Kearney </w:t>
      </w:r>
      <w:r w:rsidRPr="00187694">
        <w:rPr>
          <w:color w:val="000000"/>
          <w:sz w:val="22"/>
          <w:szCs w:val="22"/>
        </w:rPr>
        <w:t xml:space="preserve">at BHL Australia in the conversations since she manages their transcriptions in </w:t>
      </w:r>
      <w:proofErr w:type="spellStart"/>
      <w:r w:rsidRPr="00187694">
        <w:rPr>
          <w:color w:val="000000"/>
          <w:sz w:val="22"/>
          <w:szCs w:val="22"/>
        </w:rPr>
        <w:t>DigiVol</w:t>
      </w:r>
      <w:proofErr w:type="spellEnd"/>
    </w:p>
    <w:p w:rsidR="00A17B70" w:rsidRPr="00187694" w:rsidRDefault="00A17B70" w:rsidP="00A17B70">
      <w:pPr>
        <w:pStyle w:val="NormalWeb"/>
        <w:rPr>
          <w:color w:val="000000"/>
          <w:sz w:val="22"/>
          <w:szCs w:val="22"/>
        </w:rPr>
      </w:pPr>
      <w:r w:rsidRPr="00187694">
        <w:rPr>
          <w:color w:val="000000"/>
          <w:sz w:val="22"/>
          <w:szCs w:val="22"/>
        </w:rPr>
        <w:t>Next steps</w:t>
      </w:r>
    </w:p>
    <w:p w:rsidR="00A17B70" w:rsidRPr="00187694" w:rsidRDefault="00A17B70" w:rsidP="00A17B70">
      <w:pPr>
        <w:pStyle w:val="NormalWeb"/>
        <w:rPr>
          <w:color w:val="000000"/>
          <w:sz w:val="22"/>
          <w:szCs w:val="22"/>
        </w:rPr>
      </w:pPr>
      <w:r w:rsidRPr="00187694">
        <w:rPr>
          <w:color w:val="000000"/>
          <w:sz w:val="22"/>
          <w:szCs w:val="22"/>
        </w:rPr>
        <w:t xml:space="preserve">– Mike </w:t>
      </w:r>
      <w:r w:rsidR="00136CC9" w:rsidRPr="00187694">
        <w:rPr>
          <w:color w:val="000000"/>
          <w:sz w:val="22"/>
          <w:szCs w:val="22"/>
        </w:rPr>
        <w:t xml:space="preserve">will </w:t>
      </w:r>
      <w:r w:rsidRPr="00187694">
        <w:rPr>
          <w:color w:val="000000"/>
          <w:sz w:val="22"/>
          <w:szCs w:val="22"/>
        </w:rPr>
        <w:t xml:space="preserve">build </w:t>
      </w:r>
      <w:r w:rsidR="00136CC9" w:rsidRPr="00187694">
        <w:rPr>
          <w:color w:val="000000"/>
          <w:sz w:val="22"/>
          <w:szCs w:val="22"/>
        </w:rPr>
        <w:t xml:space="preserve">the </w:t>
      </w:r>
      <w:r w:rsidRPr="00187694">
        <w:rPr>
          <w:color w:val="000000"/>
          <w:sz w:val="22"/>
          <w:szCs w:val="22"/>
        </w:rPr>
        <w:t xml:space="preserve">functionality into </w:t>
      </w:r>
      <w:r w:rsidR="00E369C8" w:rsidRPr="00187694">
        <w:rPr>
          <w:color w:val="000000"/>
          <w:sz w:val="22"/>
          <w:szCs w:val="22"/>
        </w:rPr>
        <w:t xml:space="preserve">the </w:t>
      </w:r>
      <w:proofErr w:type="spellStart"/>
      <w:r w:rsidR="00136CC9" w:rsidRPr="00187694">
        <w:rPr>
          <w:color w:val="000000"/>
          <w:sz w:val="22"/>
          <w:szCs w:val="22"/>
        </w:rPr>
        <w:t>A</w:t>
      </w:r>
      <w:r w:rsidRPr="00187694">
        <w:rPr>
          <w:color w:val="000000"/>
          <w:sz w:val="22"/>
          <w:szCs w:val="22"/>
        </w:rPr>
        <w:t>dm</w:t>
      </w:r>
      <w:proofErr w:type="spellEnd"/>
      <w:r w:rsidRPr="00187694">
        <w:rPr>
          <w:color w:val="000000"/>
          <w:sz w:val="22"/>
          <w:szCs w:val="22"/>
        </w:rPr>
        <w:t xml:space="preserve"> portal so anyone can replace the existing OCR. He will need to review existing transcriptions and come up with list of questions (about 2 weeks)</w:t>
      </w:r>
    </w:p>
    <w:p w:rsidR="00A17B70" w:rsidRPr="00187694" w:rsidRDefault="00A17B70" w:rsidP="00A17B70">
      <w:pPr>
        <w:pStyle w:val="NormalWeb"/>
        <w:rPr>
          <w:color w:val="000000"/>
          <w:sz w:val="22"/>
          <w:szCs w:val="22"/>
        </w:rPr>
      </w:pPr>
      <w:r w:rsidRPr="00187694">
        <w:rPr>
          <w:color w:val="000000"/>
          <w:sz w:val="22"/>
          <w:szCs w:val="22"/>
        </w:rPr>
        <w:t xml:space="preserve">-We will need to </w:t>
      </w:r>
      <w:bookmarkStart w:id="0" w:name="_GoBack"/>
      <w:bookmarkEnd w:id="0"/>
      <w:r w:rsidRPr="00187694">
        <w:rPr>
          <w:color w:val="000000"/>
          <w:sz w:val="22"/>
          <w:szCs w:val="22"/>
        </w:rPr>
        <w:t>have future discussions about which transcription tools we want to continue to support beyond the projects and what markup guidelines we want to develop so there is consistency.</w:t>
      </w:r>
    </w:p>
    <w:sectPr w:rsidR="00A17B70" w:rsidRPr="00187694" w:rsidSect="00187694">
      <w:pgSz w:w="12240" w:h="15840"/>
      <w:pgMar w:top="900" w:right="1170" w:bottom="99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B70"/>
    <w:rsid w:val="00136CC9"/>
    <w:rsid w:val="001568D6"/>
    <w:rsid w:val="00187694"/>
    <w:rsid w:val="002F4ABF"/>
    <w:rsid w:val="004313AB"/>
    <w:rsid w:val="00751741"/>
    <w:rsid w:val="0088069C"/>
    <w:rsid w:val="009016D3"/>
    <w:rsid w:val="00A17B70"/>
    <w:rsid w:val="00B14589"/>
    <w:rsid w:val="00B36E4E"/>
    <w:rsid w:val="00C51987"/>
    <w:rsid w:val="00DA3038"/>
    <w:rsid w:val="00E369C8"/>
    <w:rsid w:val="00EF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7B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36E4E"/>
  </w:style>
  <w:style w:type="paragraph" w:styleId="BalloonText">
    <w:name w:val="Balloon Text"/>
    <w:basedOn w:val="Normal"/>
    <w:link w:val="BalloonTextChar"/>
    <w:uiPriority w:val="99"/>
    <w:semiHidden/>
    <w:unhideWhenUsed/>
    <w:rsid w:val="00B36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E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7B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36E4E"/>
  </w:style>
  <w:style w:type="paragraph" w:styleId="BalloonText">
    <w:name w:val="Balloon Text"/>
    <w:basedOn w:val="Normal"/>
    <w:link w:val="BalloonTextChar"/>
    <w:uiPriority w:val="99"/>
    <w:semiHidden/>
    <w:unhideWhenUsed/>
    <w:rsid w:val="00B36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E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6737">
      <w:bodyDiv w:val="1"/>
      <w:marLeft w:val="0"/>
      <w:marRight w:val="0"/>
      <w:marTop w:val="0"/>
      <w:marBottom w:val="0"/>
      <w:divBdr>
        <w:top w:val="none" w:sz="0" w:space="0" w:color="auto"/>
        <w:left w:val="none" w:sz="0" w:space="0" w:color="auto"/>
        <w:bottom w:val="none" w:sz="0" w:space="0" w:color="auto"/>
        <w:right w:val="none" w:sz="0" w:space="0" w:color="auto"/>
      </w:divBdr>
    </w:div>
    <w:div w:id="615260082">
      <w:bodyDiv w:val="1"/>
      <w:marLeft w:val="0"/>
      <w:marRight w:val="0"/>
      <w:marTop w:val="0"/>
      <w:marBottom w:val="0"/>
      <w:divBdr>
        <w:top w:val="none" w:sz="0" w:space="0" w:color="auto"/>
        <w:left w:val="none" w:sz="0" w:space="0" w:color="auto"/>
        <w:bottom w:val="none" w:sz="0" w:space="0" w:color="auto"/>
        <w:right w:val="none" w:sz="0" w:space="0" w:color="auto"/>
      </w:divBdr>
      <w:divsChild>
        <w:div w:id="816191090">
          <w:marLeft w:val="0"/>
          <w:marRight w:val="0"/>
          <w:marTop w:val="0"/>
          <w:marBottom w:val="0"/>
          <w:divBdr>
            <w:top w:val="none" w:sz="0" w:space="0" w:color="auto"/>
            <w:left w:val="none" w:sz="0" w:space="0" w:color="auto"/>
            <w:bottom w:val="none" w:sz="0" w:space="0" w:color="auto"/>
            <w:right w:val="none" w:sz="0" w:space="0" w:color="auto"/>
          </w:divBdr>
          <w:divsChild>
            <w:div w:id="753670780">
              <w:marLeft w:val="0"/>
              <w:marRight w:val="0"/>
              <w:marTop w:val="0"/>
              <w:marBottom w:val="0"/>
              <w:divBdr>
                <w:top w:val="none" w:sz="0" w:space="0" w:color="auto"/>
                <w:left w:val="none" w:sz="0" w:space="0" w:color="auto"/>
                <w:bottom w:val="none" w:sz="0" w:space="0" w:color="auto"/>
                <w:right w:val="none" w:sz="0" w:space="0" w:color="auto"/>
              </w:divBdr>
              <w:divsChild>
                <w:div w:id="28536737">
                  <w:marLeft w:val="0"/>
                  <w:marRight w:val="0"/>
                  <w:marTop w:val="0"/>
                  <w:marBottom w:val="0"/>
                  <w:divBdr>
                    <w:top w:val="none" w:sz="0" w:space="0" w:color="auto"/>
                    <w:left w:val="none" w:sz="0" w:space="0" w:color="auto"/>
                    <w:bottom w:val="none" w:sz="0" w:space="0" w:color="auto"/>
                    <w:right w:val="none" w:sz="0" w:space="0" w:color="auto"/>
                  </w:divBdr>
                </w:div>
              </w:divsChild>
            </w:div>
            <w:div w:id="1014962209">
              <w:marLeft w:val="0"/>
              <w:marRight w:val="0"/>
              <w:marTop w:val="0"/>
              <w:marBottom w:val="0"/>
              <w:divBdr>
                <w:top w:val="none" w:sz="0" w:space="0" w:color="auto"/>
                <w:left w:val="none" w:sz="0" w:space="0" w:color="auto"/>
                <w:bottom w:val="none" w:sz="0" w:space="0" w:color="auto"/>
                <w:right w:val="none" w:sz="0" w:space="0" w:color="auto"/>
              </w:divBdr>
              <w:divsChild>
                <w:div w:id="6692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3573">
      <w:bodyDiv w:val="1"/>
      <w:marLeft w:val="0"/>
      <w:marRight w:val="0"/>
      <w:marTop w:val="0"/>
      <w:marBottom w:val="0"/>
      <w:divBdr>
        <w:top w:val="none" w:sz="0" w:space="0" w:color="auto"/>
        <w:left w:val="none" w:sz="0" w:space="0" w:color="auto"/>
        <w:bottom w:val="none" w:sz="0" w:space="0" w:color="auto"/>
        <w:right w:val="none" w:sz="0" w:space="0" w:color="auto"/>
      </w:divBdr>
      <w:divsChild>
        <w:div w:id="1517426865">
          <w:marLeft w:val="0"/>
          <w:marRight w:val="0"/>
          <w:marTop w:val="0"/>
          <w:marBottom w:val="0"/>
          <w:divBdr>
            <w:top w:val="none" w:sz="0" w:space="0" w:color="auto"/>
            <w:left w:val="none" w:sz="0" w:space="0" w:color="auto"/>
            <w:bottom w:val="none" w:sz="0" w:space="0" w:color="auto"/>
            <w:right w:val="none" w:sz="0" w:space="0" w:color="auto"/>
          </w:divBdr>
          <w:divsChild>
            <w:div w:id="2068262250">
              <w:marLeft w:val="0"/>
              <w:marRight w:val="0"/>
              <w:marTop w:val="0"/>
              <w:marBottom w:val="0"/>
              <w:divBdr>
                <w:top w:val="none" w:sz="0" w:space="0" w:color="auto"/>
                <w:left w:val="none" w:sz="0" w:space="0" w:color="auto"/>
                <w:bottom w:val="none" w:sz="0" w:space="0" w:color="auto"/>
                <w:right w:val="none" w:sz="0" w:space="0" w:color="auto"/>
              </w:divBdr>
              <w:divsChild>
                <w:div w:id="1483428079">
                  <w:marLeft w:val="0"/>
                  <w:marRight w:val="0"/>
                  <w:marTop w:val="0"/>
                  <w:marBottom w:val="0"/>
                  <w:divBdr>
                    <w:top w:val="none" w:sz="0" w:space="0" w:color="auto"/>
                    <w:left w:val="none" w:sz="0" w:space="0" w:color="auto"/>
                    <w:bottom w:val="none" w:sz="0" w:space="0" w:color="auto"/>
                    <w:right w:val="none" w:sz="0" w:space="0" w:color="auto"/>
                  </w:divBdr>
                </w:div>
              </w:divsChild>
            </w:div>
            <w:div w:id="808060460">
              <w:marLeft w:val="0"/>
              <w:marRight w:val="0"/>
              <w:marTop w:val="0"/>
              <w:marBottom w:val="0"/>
              <w:divBdr>
                <w:top w:val="none" w:sz="0" w:space="0" w:color="auto"/>
                <w:left w:val="none" w:sz="0" w:space="0" w:color="auto"/>
                <w:bottom w:val="none" w:sz="0" w:space="0" w:color="auto"/>
                <w:right w:val="none" w:sz="0" w:space="0" w:color="auto"/>
              </w:divBdr>
              <w:divsChild>
                <w:div w:id="14232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Missouri Botanical Garden</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Ulate</dc:creator>
  <cp:lastModifiedBy>William Ulate</cp:lastModifiedBy>
  <cp:revision>5</cp:revision>
  <cp:lastPrinted>2015-10-13T17:50:00Z</cp:lastPrinted>
  <dcterms:created xsi:type="dcterms:W3CDTF">2015-10-13T19:20:00Z</dcterms:created>
  <dcterms:modified xsi:type="dcterms:W3CDTF">2015-10-13T19:26:00Z</dcterms:modified>
</cp:coreProperties>
</file>