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77" w:rsidRDefault="00F60403">
      <w:r>
        <w:t>Meeting with Tiltfactor</w:t>
      </w:r>
    </w:p>
    <w:p w:rsidR="00F60403" w:rsidRDefault="00F60403">
      <w:r>
        <w:t>2014/8/7</w:t>
      </w:r>
    </w:p>
    <w:p w:rsidR="00F60403" w:rsidRDefault="00210701">
      <w:r>
        <w:t>Present:  Trish</w:t>
      </w:r>
      <w:r w:rsidR="00F60403">
        <w:t>,</w:t>
      </w:r>
      <w:r>
        <w:t xml:space="preserve"> William</w:t>
      </w:r>
      <w:r w:rsidR="00F60403">
        <w:t>, M</w:t>
      </w:r>
      <w:r>
        <w:t>ike L</w:t>
      </w:r>
      <w:bookmarkStart w:id="0" w:name="_GoBack"/>
      <w:bookmarkEnd w:id="0"/>
      <w:r w:rsidR="00B7645F">
        <w:t xml:space="preserve">, </w:t>
      </w:r>
      <w:r w:rsidR="00F60403">
        <w:t>Suki, Max</w:t>
      </w:r>
      <w:r w:rsidR="00B7645F">
        <w:t>, designer, intern developer</w:t>
      </w:r>
    </w:p>
    <w:p w:rsidR="00F60403" w:rsidRDefault="00F60403"/>
    <w:p w:rsidR="00C674F4" w:rsidRDefault="00C674F4" w:rsidP="00C674F4">
      <w:pPr>
        <w:pStyle w:val="NormalWeb"/>
        <w:rPr>
          <w:rFonts w:ascii="Calibri" w:hAnsi="Calibri"/>
          <w:color w:val="212121"/>
        </w:rPr>
      </w:pPr>
      <w:r>
        <w:rPr>
          <w:rStyle w:val="Strong"/>
          <w:rFonts w:ascii="Calibri" w:hAnsi="Calibri"/>
          <w:color w:val="000000"/>
        </w:rPr>
        <w:t>Agenda</w:t>
      </w:r>
    </w:p>
    <w:p w:rsidR="00C674F4" w:rsidRPr="00E22680" w:rsidRDefault="00C674F4" w:rsidP="00C674F4">
      <w:pPr>
        <w:numPr>
          <w:ilvl w:val="0"/>
          <w:numId w:val="1"/>
        </w:numPr>
        <w:spacing w:after="0" w:line="240" w:lineRule="auto"/>
        <w:rPr>
          <w:rFonts w:ascii="Times New Roman" w:eastAsia="Times New Roman" w:hAnsi="Times New Roman"/>
          <w:color w:val="000000"/>
        </w:rPr>
      </w:pPr>
      <w:r>
        <w:rPr>
          <w:rFonts w:ascii="Calibri" w:eastAsia="Times New Roman" w:hAnsi="Calibri"/>
          <w:color w:val="000000"/>
        </w:rPr>
        <w:t>Tiltfactor team will research the feasibility of automating the gathering of locative data for words in manually transcribed manuscripts (or horticultural catalogs with nonstandard strucutres - e.g. two-column layout) and come up with a recommendation for proceeding.</w:t>
      </w:r>
    </w:p>
    <w:p w:rsidR="00E22680" w:rsidRDefault="00E22680" w:rsidP="00E22680">
      <w:pPr>
        <w:spacing w:after="0" w:line="240" w:lineRule="auto"/>
        <w:rPr>
          <w:rFonts w:ascii="Calibri" w:eastAsia="Times New Roman" w:hAnsi="Calibri"/>
          <w:color w:val="000000"/>
        </w:rPr>
      </w:pPr>
    </w:p>
    <w:p w:rsidR="005F06A8" w:rsidRDefault="00104DD2" w:rsidP="005C0304">
      <w:pPr>
        <w:spacing w:after="0" w:line="240" w:lineRule="auto"/>
        <w:ind w:firstLine="360"/>
        <w:rPr>
          <w:rFonts w:ascii="Calibri" w:eastAsia="Times New Roman" w:hAnsi="Calibri"/>
          <w:color w:val="000000"/>
        </w:rPr>
      </w:pPr>
      <w:r>
        <w:rPr>
          <w:rFonts w:ascii="Calibri" w:eastAsia="Times New Roman" w:hAnsi="Calibri"/>
          <w:color w:val="000000"/>
        </w:rPr>
        <w:t xml:space="preserve">Max </w:t>
      </w:r>
      <w:r w:rsidR="005F06A8">
        <w:rPr>
          <w:rFonts w:ascii="Calibri" w:eastAsia="Times New Roman" w:hAnsi="Calibri"/>
          <w:color w:val="000000"/>
        </w:rPr>
        <w:t>Investigated</w:t>
      </w:r>
      <w:r>
        <w:rPr>
          <w:rFonts w:ascii="Calibri" w:eastAsia="Times New Roman" w:hAnsi="Calibri"/>
          <w:color w:val="000000"/>
        </w:rPr>
        <w:t xml:space="preserve"> some options</w:t>
      </w:r>
    </w:p>
    <w:p w:rsidR="00E22680" w:rsidRDefault="00E22680" w:rsidP="00104DD2">
      <w:pPr>
        <w:spacing w:after="0" w:line="240" w:lineRule="auto"/>
        <w:ind w:left="720"/>
        <w:rPr>
          <w:rFonts w:ascii="Calibri" w:eastAsia="Times New Roman" w:hAnsi="Calibri"/>
          <w:color w:val="000000"/>
        </w:rPr>
      </w:pPr>
      <w:r>
        <w:rPr>
          <w:rFonts w:ascii="Calibri" w:eastAsia="Times New Roman" w:hAnsi="Calibri"/>
          <w:color w:val="000000"/>
        </w:rPr>
        <w:t>Text image linking tool – auto</w:t>
      </w:r>
      <w:r w:rsidR="00104DD2">
        <w:rPr>
          <w:rFonts w:ascii="Calibri" w:eastAsia="Times New Roman" w:hAnsi="Calibri"/>
          <w:color w:val="000000"/>
        </w:rPr>
        <w:t xml:space="preserve">mated </w:t>
      </w:r>
      <w:r>
        <w:rPr>
          <w:rFonts w:ascii="Calibri" w:eastAsia="Times New Roman" w:hAnsi="Calibri"/>
          <w:color w:val="000000"/>
        </w:rPr>
        <w:t xml:space="preserve"> tool in development</w:t>
      </w:r>
      <w:r w:rsidR="00D55606">
        <w:rPr>
          <w:rFonts w:ascii="Calibri" w:eastAsia="Times New Roman" w:hAnsi="Calibri"/>
          <w:color w:val="000000"/>
        </w:rPr>
        <w:t>.  Could use to tran</w:t>
      </w:r>
      <w:r w:rsidR="00104DD2">
        <w:rPr>
          <w:rFonts w:ascii="Calibri" w:eastAsia="Times New Roman" w:hAnsi="Calibri"/>
          <w:color w:val="000000"/>
        </w:rPr>
        <w:t>slate manuscripts similar to OCR</w:t>
      </w:r>
      <w:r w:rsidR="005F06A8">
        <w:rPr>
          <w:rFonts w:ascii="Calibri" w:eastAsia="Times New Roman" w:hAnsi="Calibri"/>
          <w:color w:val="000000"/>
        </w:rPr>
        <w:t>.  Not sure if ready in time.</w:t>
      </w:r>
    </w:p>
    <w:p w:rsidR="005F06A8" w:rsidRDefault="005F06A8" w:rsidP="00104DD2">
      <w:pPr>
        <w:spacing w:after="0" w:line="240" w:lineRule="auto"/>
        <w:ind w:left="720"/>
        <w:rPr>
          <w:rFonts w:ascii="Calibri" w:eastAsia="Times New Roman" w:hAnsi="Calibri"/>
          <w:color w:val="000000"/>
        </w:rPr>
      </w:pPr>
    </w:p>
    <w:p w:rsidR="005F06A8" w:rsidRDefault="005F06A8" w:rsidP="00104DD2">
      <w:pPr>
        <w:spacing w:after="0" w:line="240" w:lineRule="auto"/>
        <w:ind w:left="720"/>
        <w:rPr>
          <w:rFonts w:ascii="Calibri" w:eastAsia="Times New Roman" w:hAnsi="Calibri"/>
          <w:color w:val="000000"/>
        </w:rPr>
      </w:pPr>
      <w:r>
        <w:rPr>
          <w:rFonts w:ascii="Calibri" w:eastAsia="Times New Roman" w:hAnsi="Calibri"/>
          <w:color w:val="000000"/>
        </w:rPr>
        <w:t>Text scribe</w:t>
      </w:r>
    </w:p>
    <w:p w:rsidR="005F06A8" w:rsidRDefault="005F06A8" w:rsidP="00104DD2">
      <w:pPr>
        <w:spacing w:after="0" w:line="240" w:lineRule="auto"/>
        <w:ind w:left="720"/>
        <w:rPr>
          <w:rFonts w:ascii="Calibri" w:eastAsia="Times New Roman" w:hAnsi="Calibri"/>
          <w:color w:val="000000"/>
        </w:rPr>
      </w:pPr>
      <w:r>
        <w:rPr>
          <w:rFonts w:ascii="Calibri" w:eastAsia="Times New Roman" w:hAnsi="Calibri"/>
          <w:color w:val="000000"/>
        </w:rPr>
        <w:t>Tile</w:t>
      </w:r>
    </w:p>
    <w:p w:rsidR="001C5FFB" w:rsidRDefault="001C5FFB" w:rsidP="00E22680">
      <w:pPr>
        <w:spacing w:after="0" w:line="240" w:lineRule="auto"/>
        <w:rPr>
          <w:rFonts w:ascii="Calibri" w:eastAsia="Times New Roman" w:hAnsi="Calibri"/>
          <w:color w:val="000000"/>
        </w:rPr>
      </w:pPr>
    </w:p>
    <w:p w:rsidR="00C978CB" w:rsidRDefault="00C978CB" w:rsidP="001A3D98">
      <w:pPr>
        <w:spacing w:after="0" w:line="240" w:lineRule="auto"/>
        <w:ind w:left="720"/>
        <w:rPr>
          <w:rFonts w:ascii="Calibri" w:eastAsia="Times New Roman" w:hAnsi="Calibri"/>
          <w:color w:val="000000"/>
        </w:rPr>
      </w:pPr>
      <w:r>
        <w:rPr>
          <w:rFonts w:ascii="Calibri" w:eastAsia="Times New Roman" w:hAnsi="Calibri"/>
          <w:color w:val="000000"/>
        </w:rPr>
        <w:t>Once MOBOT reviews those tools we will need to make a decision on which games</w:t>
      </w:r>
    </w:p>
    <w:p w:rsidR="00C978CB" w:rsidRDefault="00C978CB" w:rsidP="001A3D98">
      <w:pPr>
        <w:spacing w:after="0" w:line="240" w:lineRule="auto"/>
        <w:ind w:left="720"/>
        <w:rPr>
          <w:rFonts w:ascii="Calibri" w:eastAsia="Times New Roman" w:hAnsi="Calibri"/>
          <w:color w:val="000000"/>
        </w:rPr>
      </w:pPr>
    </w:p>
    <w:p w:rsidR="001C5FFB" w:rsidRDefault="00BC715F" w:rsidP="001A3D98">
      <w:pPr>
        <w:spacing w:after="0" w:line="240" w:lineRule="auto"/>
        <w:ind w:left="720"/>
        <w:rPr>
          <w:rFonts w:ascii="Calibri" w:eastAsia="Times New Roman" w:hAnsi="Calibri"/>
          <w:color w:val="000000"/>
        </w:rPr>
      </w:pPr>
      <w:r>
        <w:rPr>
          <w:rFonts w:ascii="Calibri" w:eastAsia="Times New Roman" w:hAnsi="Calibri"/>
          <w:color w:val="000000"/>
        </w:rPr>
        <w:t>Max will send a list of options</w:t>
      </w:r>
    </w:p>
    <w:p w:rsidR="001C5FFB" w:rsidRDefault="001C5FFB" w:rsidP="001A3D98">
      <w:pPr>
        <w:spacing w:after="0" w:line="240" w:lineRule="auto"/>
        <w:ind w:left="720"/>
        <w:rPr>
          <w:rFonts w:ascii="Calibri" w:eastAsia="Times New Roman" w:hAnsi="Calibri"/>
          <w:color w:val="000000"/>
        </w:rPr>
      </w:pPr>
    </w:p>
    <w:p w:rsidR="00BB3405" w:rsidRPr="005C0304" w:rsidRDefault="00BC715F" w:rsidP="001A3D98">
      <w:pPr>
        <w:spacing w:after="0" w:line="240" w:lineRule="auto"/>
        <w:ind w:left="720"/>
        <w:rPr>
          <w:rFonts w:eastAsia="Times New Roman"/>
          <w:color w:val="000000"/>
        </w:rPr>
      </w:pPr>
      <w:r w:rsidRPr="005C0304">
        <w:rPr>
          <w:rFonts w:eastAsia="Times New Roman"/>
          <w:color w:val="000000"/>
        </w:rPr>
        <w:t xml:space="preserve">Trish asked is there an </w:t>
      </w:r>
      <w:r w:rsidR="00BB3405" w:rsidRPr="005C0304">
        <w:rPr>
          <w:rFonts w:eastAsia="Times New Roman"/>
          <w:color w:val="000000"/>
        </w:rPr>
        <w:t>Absolute date to make de</w:t>
      </w:r>
      <w:r w:rsidR="00B9439A" w:rsidRPr="005C0304">
        <w:rPr>
          <w:rFonts w:eastAsia="Times New Roman"/>
          <w:color w:val="000000"/>
        </w:rPr>
        <w:t xml:space="preserve">cisions </w:t>
      </w:r>
      <w:r w:rsidRPr="005C0304">
        <w:rPr>
          <w:rFonts w:eastAsia="Times New Roman"/>
          <w:color w:val="000000"/>
        </w:rPr>
        <w:t xml:space="preserve">on </w:t>
      </w:r>
      <w:r w:rsidR="00B9439A" w:rsidRPr="005C0304">
        <w:rPr>
          <w:rFonts w:eastAsia="Times New Roman"/>
          <w:color w:val="000000"/>
        </w:rPr>
        <w:t>which games to go with?  Not sure yet.  Could start with game you definitely know you want (e.g. for BHL audience)</w:t>
      </w:r>
      <w:r w:rsidRPr="005C0304">
        <w:rPr>
          <w:rFonts w:eastAsia="Times New Roman"/>
          <w:color w:val="000000"/>
        </w:rPr>
        <w:t xml:space="preserve"> then decide on the other later but it would good not to wait too long because it will determine what data gets stored in the backend database.</w:t>
      </w:r>
      <w:r w:rsidR="00C72BD4" w:rsidRPr="005C0304">
        <w:rPr>
          <w:rFonts w:eastAsia="Times New Roman"/>
          <w:color w:val="000000"/>
        </w:rPr>
        <w:t xml:space="preserve">  </w:t>
      </w:r>
    </w:p>
    <w:p w:rsidR="00B9439A" w:rsidRPr="005C0304" w:rsidRDefault="00B9439A" w:rsidP="00E22680">
      <w:pPr>
        <w:spacing w:after="0" w:line="240" w:lineRule="auto"/>
        <w:rPr>
          <w:rFonts w:eastAsia="Times New Roman"/>
          <w:color w:val="000000"/>
        </w:rPr>
      </w:pPr>
    </w:p>
    <w:p w:rsidR="00C72BD4" w:rsidRPr="00CA7C09" w:rsidRDefault="00C72BD4" w:rsidP="00E22680">
      <w:pPr>
        <w:spacing w:after="0" w:line="240" w:lineRule="auto"/>
        <w:rPr>
          <w:rFonts w:ascii="Times New Roman" w:eastAsia="Times New Roman" w:hAnsi="Times New Roman"/>
          <w:color w:val="000000"/>
        </w:rPr>
      </w:pPr>
    </w:p>
    <w:p w:rsidR="00CA7C09" w:rsidRDefault="00CA7C09" w:rsidP="00CA7C09">
      <w:pPr>
        <w:spacing w:after="0" w:line="240" w:lineRule="auto"/>
        <w:rPr>
          <w:rFonts w:ascii="Times New Roman" w:eastAsia="Times New Roman" w:hAnsi="Times New Roman"/>
          <w:color w:val="000000"/>
        </w:rPr>
      </w:pPr>
    </w:p>
    <w:p w:rsidR="00C674F4" w:rsidRPr="006D150D" w:rsidRDefault="00C674F4" w:rsidP="00C674F4">
      <w:pPr>
        <w:numPr>
          <w:ilvl w:val="0"/>
          <w:numId w:val="1"/>
        </w:numPr>
        <w:spacing w:after="0" w:line="240" w:lineRule="auto"/>
        <w:rPr>
          <w:rFonts w:eastAsia="Times New Roman"/>
          <w:color w:val="000000"/>
        </w:rPr>
      </w:pPr>
      <w:r>
        <w:rPr>
          <w:rFonts w:ascii="Calibri" w:eastAsia="Times New Roman" w:hAnsi="Calibri"/>
          <w:color w:val="000000"/>
        </w:rPr>
        <w:t>Tiltfactor will continue to work with the Dartmouth contracts office to finalize the contract.</w:t>
      </w:r>
    </w:p>
    <w:p w:rsidR="006D150D" w:rsidRDefault="006D150D" w:rsidP="006D150D">
      <w:pPr>
        <w:pStyle w:val="ListParagraph"/>
        <w:rPr>
          <w:rFonts w:eastAsia="Times New Roman"/>
          <w:color w:val="000000"/>
        </w:rPr>
      </w:pPr>
    </w:p>
    <w:p w:rsidR="00750C62" w:rsidRDefault="00750C62" w:rsidP="006D150D">
      <w:pPr>
        <w:pStyle w:val="ListParagraph"/>
        <w:rPr>
          <w:rFonts w:eastAsia="Times New Roman"/>
          <w:color w:val="000000"/>
        </w:rPr>
      </w:pPr>
      <w:r>
        <w:rPr>
          <w:rFonts w:eastAsia="Times New Roman"/>
          <w:color w:val="000000"/>
        </w:rPr>
        <w:t>Max will send an update once he talks with Mary and Christine</w:t>
      </w:r>
    </w:p>
    <w:p w:rsidR="006D150D" w:rsidRDefault="006D150D" w:rsidP="006D150D">
      <w:pPr>
        <w:spacing w:after="0" w:line="240" w:lineRule="auto"/>
        <w:rPr>
          <w:rFonts w:eastAsia="Times New Roman"/>
          <w:color w:val="000000"/>
        </w:rPr>
      </w:pPr>
    </w:p>
    <w:p w:rsidR="00C674F4" w:rsidRPr="00CA7C09" w:rsidRDefault="00C674F4" w:rsidP="0028146E">
      <w:pPr>
        <w:spacing w:after="0" w:line="240" w:lineRule="auto"/>
        <w:rPr>
          <w:rFonts w:eastAsia="Times New Roman"/>
          <w:color w:val="000000"/>
        </w:rPr>
      </w:pPr>
    </w:p>
    <w:p w:rsidR="00CA7C09" w:rsidRDefault="00CA7C09" w:rsidP="00CA7C09">
      <w:pPr>
        <w:spacing w:after="0" w:line="240" w:lineRule="auto"/>
        <w:rPr>
          <w:rFonts w:eastAsia="Times New Roman"/>
          <w:color w:val="000000"/>
        </w:rPr>
      </w:pPr>
    </w:p>
    <w:p w:rsidR="00C674F4" w:rsidRPr="00CA7C09" w:rsidRDefault="00C674F4" w:rsidP="00C674F4">
      <w:pPr>
        <w:numPr>
          <w:ilvl w:val="0"/>
          <w:numId w:val="2"/>
        </w:numPr>
        <w:spacing w:after="0" w:line="240" w:lineRule="auto"/>
        <w:rPr>
          <w:rFonts w:eastAsia="Times New Roman"/>
          <w:color w:val="000000"/>
        </w:rPr>
      </w:pPr>
      <w:r>
        <w:rPr>
          <w:rFonts w:ascii="Calibri" w:eastAsia="Times New Roman" w:hAnsi="Calibri"/>
          <w:color w:val="000000"/>
        </w:rPr>
        <w:t>BHL will provide TIltfactor example scanned manuscript pages and data files with the manual transcriptions.</w:t>
      </w:r>
    </w:p>
    <w:p w:rsidR="00CA7C09" w:rsidRDefault="00CA7C09" w:rsidP="00CA7C09">
      <w:pPr>
        <w:pStyle w:val="ListParagraph"/>
        <w:rPr>
          <w:rFonts w:eastAsia="Times New Roman"/>
          <w:color w:val="000000"/>
        </w:rPr>
      </w:pPr>
    </w:p>
    <w:p w:rsidR="00EA65E4" w:rsidRPr="00B2422D" w:rsidRDefault="00276C54" w:rsidP="00EA65E4">
      <w:pPr>
        <w:pStyle w:val="ListParagraph"/>
        <w:rPr>
          <w:rFonts w:eastAsia="Times New Roman"/>
          <w:color w:val="000000"/>
          <w:sz w:val="20"/>
          <w:szCs w:val="20"/>
        </w:rPr>
      </w:pPr>
      <w:r>
        <w:rPr>
          <w:rFonts w:eastAsia="Times New Roman"/>
          <w:color w:val="000000"/>
          <w:sz w:val="20"/>
          <w:szCs w:val="20"/>
        </w:rPr>
        <w:t xml:space="preserve">Mike </w:t>
      </w:r>
      <w:r w:rsidR="00EA65E4" w:rsidRPr="00B2422D">
        <w:rPr>
          <w:rFonts w:eastAsia="Times New Roman"/>
          <w:color w:val="000000"/>
          <w:sz w:val="20"/>
          <w:szCs w:val="20"/>
        </w:rPr>
        <w:t>Provided sample of 3 transcribed pages from ALA and FromThePage</w:t>
      </w:r>
    </w:p>
    <w:p w:rsidR="0053107C" w:rsidRDefault="0053107C" w:rsidP="00CA7C09">
      <w:pPr>
        <w:pStyle w:val="ListParagraph"/>
        <w:rPr>
          <w:rFonts w:eastAsia="Times New Roman"/>
          <w:color w:val="000000"/>
        </w:rPr>
      </w:pPr>
    </w:p>
    <w:p w:rsidR="00CA7C09" w:rsidRDefault="00CA7C09" w:rsidP="00741AB7">
      <w:pPr>
        <w:spacing w:after="0" w:line="240" w:lineRule="auto"/>
        <w:ind w:left="720"/>
        <w:rPr>
          <w:rFonts w:eastAsia="Times New Roman"/>
          <w:color w:val="000000"/>
        </w:rPr>
      </w:pPr>
    </w:p>
    <w:p w:rsidR="00C674F4" w:rsidRPr="00194F16" w:rsidRDefault="00C674F4" w:rsidP="00C674F4">
      <w:pPr>
        <w:numPr>
          <w:ilvl w:val="0"/>
          <w:numId w:val="2"/>
        </w:numPr>
        <w:spacing w:after="0" w:line="240" w:lineRule="auto"/>
        <w:rPr>
          <w:rFonts w:eastAsia="Times New Roman"/>
          <w:color w:val="000000"/>
        </w:rPr>
      </w:pPr>
      <w:r>
        <w:rPr>
          <w:rFonts w:ascii="Calibri" w:eastAsia="Times New Roman" w:hAnsi="Calibri"/>
          <w:color w:val="000000"/>
        </w:rPr>
        <w:t xml:space="preserve">BHL will send to Tiltfactor </w:t>
      </w:r>
      <w:r w:rsidR="00765601">
        <w:rPr>
          <w:rFonts w:ascii="Calibri" w:eastAsia="Times New Roman" w:hAnsi="Calibri"/>
          <w:color w:val="000000"/>
        </w:rPr>
        <w:t xml:space="preserve">input format and </w:t>
      </w:r>
      <w:r>
        <w:rPr>
          <w:rFonts w:ascii="Calibri" w:eastAsia="Times New Roman" w:hAnsi="Calibri"/>
          <w:color w:val="000000"/>
        </w:rPr>
        <w:t>desired backend output data format.</w:t>
      </w:r>
    </w:p>
    <w:p w:rsidR="00194F16" w:rsidRDefault="00194F16" w:rsidP="00194F16">
      <w:pPr>
        <w:spacing w:after="0" w:line="240" w:lineRule="auto"/>
        <w:rPr>
          <w:rFonts w:ascii="Calibri" w:eastAsia="Times New Roman" w:hAnsi="Calibri"/>
          <w:color w:val="000000"/>
        </w:rPr>
      </w:pPr>
    </w:p>
    <w:p w:rsidR="00806C7F" w:rsidRDefault="00806C7F" w:rsidP="00806C7F">
      <w:pPr>
        <w:spacing w:after="0" w:line="240" w:lineRule="auto"/>
        <w:ind w:firstLine="720"/>
        <w:rPr>
          <w:rFonts w:eastAsia="Times New Roman"/>
          <w:color w:val="000000"/>
        </w:rPr>
      </w:pPr>
      <w:r>
        <w:rPr>
          <w:rFonts w:ascii="Calibri" w:eastAsia="Times New Roman" w:hAnsi="Calibri"/>
          <w:color w:val="000000"/>
        </w:rPr>
        <w:t xml:space="preserve">Mike provided 3 </w:t>
      </w:r>
      <w:r w:rsidR="00996357">
        <w:rPr>
          <w:rFonts w:ascii="Calibri" w:eastAsia="Times New Roman" w:hAnsi="Calibri"/>
          <w:color w:val="000000"/>
        </w:rPr>
        <w:t xml:space="preserve"> sample JSON files </w:t>
      </w:r>
    </w:p>
    <w:p w:rsidR="00806C7F" w:rsidRPr="0053107C" w:rsidRDefault="00806C7F" w:rsidP="00806C7F">
      <w:pPr>
        <w:ind w:left="720"/>
        <w:rPr>
          <w:sz w:val="20"/>
          <w:szCs w:val="20"/>
        </w:rPr>
      </w:pPr>
      <w:r w:rsidRPr="0053107C">
        <w:rPr>
          <w:sz w:val="20"/>
          <w:szCs w:val="20"/>
        </w:rPr>
        <w:lastRenderedPageBreak/>
        <w:t>Attached are three files containing *</w:t>
      </w:r>
      <w:r w:rsidRPr="0053107C">
        <w:rPr>
          <w:b/>
          <w:bCs/>
          <w:sz w:val="20"/>
          <w:szCs w:val="20"/>
        </w:rPr>
        <w:t>very preliminary</w:t>
      </w:r>
      <w:r w:rsidRPr="0053107C">
        <w:rPr>
          <w:sz w:val="20"/>
          <w:szCs w:val="20"/>
        </w:rPr>
        <w:t xml:space="preserve">* possibilities for game inputs and outputs.  </w:t>
      </w:r>
    </w:p>
    <w:p w:rsidR="00806C7F" w:rsidRPr="0053107C" w:rsidRDefault="00806C7F" w:rsidP="00806C7F">
      <w:pPr>
        <w:ind w:left="720"/>
        <w:rPr>
          <w:sz w:val="20"/>
          <w:szCs w:val="20"/>
        </w:rPr>
      </w:pPr>
      <w:r w:rsidRPr="0053107C">
        <w:rPr>
          <w:sz w:val="20"/>
          <w:szCs w:val="20"/>
        </w:rPr>
        <w:t>GameInput.json is fairly straightforward; it is basically what we discussed and drew up on the white board.  One thing to note (and to point out to TiltFactor) is that both OCR outputs for the first and last differences contained in that file are wrong.  Depending on how the game works, the output should either simply indicate that neither OCR output was correct or it should contain a gameplayer-entered correct value.</w:t>
      </w:r>
    </w:p>
    <w:p w:rsidR="00806C7F" w:rsidRPr="0053107C" w:rsidRDefault="00806C7F" w:rsidP="00806C7F">
      <w:pPr>
        <w:ind w:left="720"/>
        <w:rPr>
          <w:sz w:val="20"/>
          <w:szCs w:val="20"/>
        </w:rPr>
      </w:pPr>
      <w:r w:rsidRPr="0053107C">
        <w:rPr>
          <w:sz w:val="20"/>
          <w:szCs w:val="20"/>
        </w:rPr>
        <w:t>Both of the proposed game outputs assume that we will only want to get the corrected values back, and not any of the other game-generated metadata (number of votes for each value, etc).  Both are similar to the input, except that image URLs and word coordinates do not exist in the output.</w:t>
      </w:r>
    </w:p>
    <w:p w:rsidR="00806C7F" w:rsidRPr="0053107C" w:rsidRDefault="00806C7F" w:rsidP="00806C7F">
      <w:pPr>
        <w:ind w:left="720"/>
        <w:rPr>
          <w:sz w:val="20"/>
          <w:szCs w:val="20"/>
        </w:rPr>
      </w:pPr>
      <w:r w:rsidRPr="0053107C">
        <w:rPr>
          <w:sz w:val="20"/>
          <w:szCs w:val="20"/>
        </w:rPr>
        <w:t>GameOutputOption1.json is a proposed output that includes gameplayer-entered values for the first and last difference in the input.</w:t>
      </w:r>
    </w:p>
    <w:p w:rsidR="00806C7F" w:rsidRDefault="00806C7F" w:rsidP="00806C7F">
      <w:pPr>
        <w:ind w:left="720"/>
        <w:rPr>
          <w:sz w:val="20"/>
          <w:szCs w:val="20"/>
        </w:rPr>
      </w:pPr>
      <w:r w:rsidRPr="0053107C">
        <w:rPr>
          <w:sz w:val="20"/>
          <w:szCs w:val="20"/>
        </w:rPr>
        <w:t>GameOutputOption2.json is a proposed output that contains a true/false field named “other” for the first and last difference in the input, which indicates that some value other than the OCR outputs is correct.</w:t>
      </w:r>
    </w:p>
    <w:p w:rsidR="00806C7F" w:rsidRDefault="00806C7F" w:rsidP="00194F16">
      <w:pPr>
        <w:spacing w:after="0" w:line="240" w:lineRule="auto"/>
        <w:rPr>
          <w:rFonts w:ascii="Calibri" w:eastAsia="Times New Roman" w:hAnsi="Calibri"/>
          <w:color w:val="000000"/>
        </w:rPr>
      </w:pPr>
    </w:p>
    <w:p w:rsidR="00806C7F" w:rsidRDefault="00806C7F" w:rsidP="00194F16">
      <w:pPr>
        <w:spacing w:after="0" w:line="240" w:lineRule="auto"/>
        <w:rPr>
          <w:rFonts w:ascii="Calibri" w:eastAsia="Times New Roman" w:hAnsi="Calibri"/>
          <w:color w:val="000000"/>
        </w:rPr>
      </w:pPr>
    </w:p>
    <w:p w:rsidR="00194F16" w:rsidRDefault="00327777" w:rsidP="00194F16">
      <w:pPr>
        <w:spacing w:after="0" w:line="240" w:lineRule="auto"/>
        <w:rPr>
          <w:rFonts w:ascii="Calibri" w:eastAsia="Times New Roman" w:hAnsi="Calibri"/>
          <w:color w:val="000000"/>
        </w:rPr>
      </w:pPr>
      <w:r>
        <w:rPr>
          <w:rFonts w:ascii="Calibri" w:eastAsia="Times New Roman" w:hAnsi="Calibri"/>
          <w:color w:val="000000"/>
        </w:rPr>
        <w:t xml:space="preserve">Tiltfactor asked </w:t>
      </w:r>
      <w:r w:rsidR="00802441">
        <w:rPr>
          <w:rFonts w:ascii="Calibri" w:eastAsia="Times New Roman" w:hAnsi="Calibri"/>
          <w:color w:val="000000"/>
        </w:rPr>
        <w:t xml:space="preserve">how likely is it that the </w:t>
      </w:r>
      <w:r w:rsidR="00194F16">
        <w:rPr>
          <w:rFonts w:ascii="Calibri" w:eastAsia="Times New Roman" w:hAnsi="Calibri"/>
          <w:color w:val="000000"/>
        </w:rPr>
        <w:t xml:space="preserve">2 OCR output coordinates </w:t>
      </w:r>
      <w:r w:rsidR="00802441">
        <w:rPr>
          <w:rFonts w:ascii="Calibri" w:eastAsia="Times New Roman" w:hAnsi="Calibri"/>
          <w:color w:val="000000"/>
        </w:rPr>
        <w:t>are the same</w:t>
      </w:r>
      <w:r w:rsidR="00194F16">
        <w:rPr>
          <w:rFonts w:ascii="Calibri" w:eastAsia="Times New Roman" w:hAnsi="Calibri"/>
          <w:color w:val="000000"/>
        </w:rPr>
        <w:t>?</w:t>
      </w:r>
    </w:p>
    <w:p w:rsidR="007371F2" w:rsidRDefault="007371F2" w:rsidP="00194F16">
      <w:pPr>
        <w:spacing w:after="0" w:line="240" w:lineRule="auto"/>
        <w:rPr>
          <w:rFonts w:ascii="Calibri" w:eastAsia="Times New Roman" w:hAnsi="Calibri"/>
          <w:color w:val="000000"/>
        </w:rPr>
      </w:pPr>
      <w:r>
        <w:rPr>
          <w:rFonts w:ascii="Calibri" w:eastAsia="Times New Roman" w:hAnsi="Calibri"/>
          <w:color w:val="000000"/>
        </w:rPr>
        <w:t xml:space="preserve">Mike </w:t>
      </w:r>
      <w:r w:rsidR="00F06F3C">
        <w:rPr>
          <w:rFonts w:ascii="Calibri" w:eastAsia="Times New Roman" w:hAnsi="Calibri"/>
          <w:color w:val="000000"/>
        </w:rPr>
        <w:t xml:space="preserve">is not absolutely </w:t>
      </w:r>
      <w:r>
        <w:rPr>
          <w:rFonts w:ascii="Calibri" w:eastAsia="Times New Roman" w:hAnsi="Calibri"/>
          <w:color w:val="000000"/>
        </w:rPr>
        <w:t xml:space="preserve"> sure but should agree within a pixel or two so not</w:t>
      </w:r>
      <w:r w:rsidR="00EB6841">
        <w:rPr>
          <w:rFonts w:ascii="Calibri" w:eastAsia="Times New Roman" w:hAnsi="Calibri"/>
          <w:color w:val="000000"/>
        </w:rPr>
        <w:t xml:space="preserve"> a</w:t>
      </w:r>
      <w:r>
        <w:rPr>
          <w:rFonts w:ascii="Calibri" w:eastAsia="Times New Roman" w:hAnsi="Calibri"/>
          <w:color w:val="000000"/>
        </w:rPr>
        <w:t xml:space="preserve"> huge issue.</w:t>
      </w:r>
    </w:p>
    <w:p w:rsidR="007371F2" w:rsidRPr="006841C2" w:rsidRDefault="007371F2" w:rsidP="00194F16">
      <w:pPr>
        <w:spacing w:after="0" w:line="240" w:lineRule="auto"/>
        <w:rPr>
          <w:rFonts w:ascii="Calibri" w:eastAsia="Times New Roman" w:hAnsi="Calibri"/>
          <w:i/>
          <w:color w:val="000000"/>
        </w:rPr>
      </w:pPr>
      <w:r>
        <w:rPr>
          <w:rFonts w:ascii="Calibri" w:eastAsia="Times New Roman" w:hAnsi="Calibri"/>
          <w:color w:val="000000"/>
        </w:rPr>
        <w:t xml:space="preserve">Mike L looked at Tesssaract </w:t>
      </w:r>
      <w:r w:rsidR="002D0552">
        <w:rPr>
          <w:rFonts w:ascii="Calibri" w:eastAsia="Times New Roman" w:hAnsi="Calibri"/>
          <w:color w:val="000000"/>
        </w:rPr>
        <w:t xml:space="preserve">and their </w:t>
      </w:r>
      <w:r>
        <w:rPr>
          <w:rFonts w:ascii="Calibri" w:eastAsia="Times New Roman" w:hAnsi="Calibri"/>
          <w:color w:val="000000"/>
        </w:rPr>
        <w:t xml:space="preserve">coordinates </w:t>
      </w:r>
      <w:r w:rsidR="002D0552">
        <w:rPr>
          <w:rFonts w:ascii="Calibri" w:eastAsia="Times New Roman" w:hAnsi="Calibri"/>
          <w:color w:val="000000"/>
        </w:rPr>
        <w:t xml:space="preserve">match those </w:t>
      </w:r>
      <w:r>
        <w:rPr>
          <w:rFonts w:ascii="Calibri" w:eastAsia="Times New Roman" w:hAnsi="Calibri"/>
          <w:color w:val="000000"/>
        </w:rPr>
        <w:t>from IA but coordinates from JP2</w:t>
      </w:r>
      <w:r w:rsidR="002D0552">
        <w:rPr>
          <w:rFonts w:ascii="Calibri" w:eastAsia="Times New Roman" w:hAnsi="Calibri"/>
          <w:color w:val="000000"/>
        </w:rPr>
        <w:t xml:space="preserve"> not the same</w:t>
      </w:r>
      <w:r>
        <w:rPr>
          <w:rFonts w:ascii="Calibri" w:eastAsia="Times New Roman" w:hAnsi="Calibri"/>
          <w:color w:val="000000"/>
        </w:rPr>
        <w:t xml:space="preserve">.    </w:t>
      </w:r>
      <w:r w:rsidR="00802441">
        <w:rPr>
          <w:rFonts w:ascii="Calibri" w:eastAsia="Times New Roman" w:hAnsi="Calibri"/>
          <w:color w:val="000000"/>
        </w:rPr>
        <w:t>William wondered do we need  2 sets of coordinates</w:t>
      </w:r>
      <w:r>
        <w:rPr>
          <w:rFonts w:ascii="Calibri" w:eastAsia="Times New Roman" w:hAnsi="Calibri"/>
          <w:color w:val="000000"/>
        </w:rPr>
        <w:t xml:space="preserve"> for each word?  </w:t>
      </w:r>
      <w:r w:rsidR="00802441">
        <w:rPr>
          <w:rFonts w:ascii="Calibri" w:eastAsia="Times New Roman" w:hAnsi="Calibri"/>
          <w:color w:val="000000"/>
        </w:rPr>
        <w:t xml:space="preserve">He thinks </w:t>
      </w:r>
      <w:r>
        <w:rPr>
          <w:rFonts w:ascii="Calibri" w:eastAsia="Times New Roman" w:hAnsi="Calibri"/>
          <w:color w:val="000000"/>
        </w:rPr>
        <w:t>One set of coordinates should work fine.</w:t>
      </w:r>
      <w:r w:rsidR="00973C94">
        <w:rPr>
          <w:rFonts w:ascii="Calibri" w:eastAsia="Times New Roman" w:hAnsi="Calibri"/>
          <w:color w:val="000000"/>
        </w:rPr>
        <w:t xml:space="preserve">  </w:t>
      </w:r>
      <w:r w:rsidR="00802441">
        <w:rPr>
          <w:rFonts w:ascii="Calibri" w:eastAsia="Times New Roman" w:hAnsi="Calibri"/>
          <w:color w:val="000000"/>
        </w:rPr>
        <w:t>Trish clarified the use of the coordinates 1)  will allow Tiltfactor to create images of words from the page to display to users in the game  2)  will allow MOBOT to recompile the page.  Is it necessary for them to agree to be able to do the later?  Mike L said h wi</w:t>
      </w:r>
      <w:r w:rsidR="00973C94">
        <w:rPr>
          <w:rFonts w:ascii="Calibri" w:eastAsia="Times New Roman" w:hAnsi="Calibri"/>
          <w:color w:val="000000"/>
        </w:rPr>
        <w:t>ll use ids to put page back together</w:t>
      </w:r>
      <w:r w:rsidR="00802441">
        <w:rPr>
          <w:rFonts w:ascii="Calibri" w:eastAsia="Times New Roman" w:hAnsi="Calibri"/>
          <w:color w:val="000000"/>
        </w:rPr>
        <w:t xml:space="preserve"> so no needed for that</w:t>
      </w:r>
      <w:r w:rsidR="00973C94">
        <w:rPr>
          <w:rFonts w:ascii="Calibri" w:eastAsia="Times New Roman" w:hAnsi="Calibri"/>
          <w:color w:val="000000"/>
        </w:rPr>
        <w:t xml:space="preserve">.  </w:t>
      </w:r>
      <w:r w:rsidR="00802441" w:rsidRPr="006841C2">
        <w:rPr>
          <w:rFonts w:ascii="Calibri" w:eastAsia="Times New Roman" w:hAnsi="Calibri"/>
          <w:i/>
          <w:color w:val="000000"/>
        </w:rPr>
        <w:t>Conclusion – they will mostly agree  but when they don’t not really an issue.</w:t>
      </w:r>
    </w:p>
    <w:p w:rsidR="0005196A" w:rsidRDefault="0005196A" w:rsidP="00194F16">
      <w:pPr>
        <w:spacing w:after="0" w:line="240" w:lineRule="auto"/>
        <w:rPr>
          <w:rFonts w:ascii="Calibri" w:eastAsia="Times New Roman" w:hAnsi="Calibri"/>
          <w:color w:val="000000"/>
        </w:rPr>
      </w:pPr>
    </w:p>
    <w:p w:rsidR="0005196A" w:rsidRDefault="00681038" w:rsidP="00194F16">
      <w:pPr>
        <w:spacing w:after="0" w:line="240" w:lineRule="auto"/>
        <w:rPr>
          <w:rFonts w:ascii="Calibri" w:eastAsia="Times New Roman" w:hAnsi="Calibri"/>
          <w:color w:val="000000"/>
        </w:rPr>
      </w:pPr>
      <w:r>
        <w:rPr>
          <w:rFonts w:ascii="Calibri" w:eastAsia="Times New Roman" w:hAnsi="Calibri"/>
          <w:color w:val="000000"/>
        </w:rPr>
        <w:t xml:space="preserve">Tiltfactor asked about scan quality and how slanting </w:t>
      </w:r>
      <w:r w:rsidR="0005196A">
        <w:rPr>
          <w:rFonts w:ascii="Calibri" w:eastAsia="Times New Roman" w:hAnsi="Calibri"/>
          <w:color w:val="000000"/>
        </w:rPr>
        <w:t>affect</w:t>
      </w:r>
      <w:r>
        <w:rPr>
          <w:rFonts w:ascii="Calibri" w:eastAsia="Times New Roman" w:hAnsi="Calibri"/>
          <w:color w:val="000000"/>
        </w:rPr>
        <w:t>s</w:t>
      </w:r>
      <w:r w:rsidR="0005196A">
        <w:rPr>
          <w:rFonts w:ascii="Calibri" w:eastAsia="Times New Roman" w:hAnsi="Calibri"/>
          <w:color w:val="000000"/>
        </w:rPr>
        <w:t xml:space="preserve"> OCR?  William says it will </w:t>
      </w:r>
      <w:r w:rsidR="001C7160">
        <w:rPr>
          <w:rFonts w:ascii="Calibri" w:eastAsia="Times New Roman" w:hAnsi="Calibri"/>
          <w:color w:val="000000"/>
        </w:rPr>
        <w:t>Mess</w:t>
      </w:r>
      <w:r w:rsidR="0005196A">
        <w:rPr>
          <w:rFonts w:ascii="Calibri" w:eastAsia="Times New Roman" w:hAnsi="Calibri"/>
          <w:color w:val="000000"/>
        </w:rPr>
        <w:t xml:space="preserve"> with OCR.  </w:t>
      </w:r>
      <w:r w:rsidR="009E1F40">
        <w:rPr>
          <w:rFonts w:ascii="Calibri" w:eastAsia="Times New Roman" w:hAnsi="Calibri"/>
          <w:color w:val="000000"/>
        </w:rPr>
        <w:t>Does</w:t>
      </w:r>
      <w:r w:rsidR="000C5AEB">
        <w:rPr>
          <w:rFonts w:ascii="Calibri" w:eastAsia="Times New Roman" w:hAnsi="Calibri"/>
          <w:color w:val="000000"/>
        </w:rPr>
        <w:t xml:space="preserve"> OCR</w:t>
      </w:r>
      <w:r w:rsidR="009E1F40">
        <w:rPr>
          <w:rFonts w:ascii="Calibri" w:eastAsia="Times New Roman" w:hAnsi="Calibri"/>
          <w:color w:val="000000"/>
        </w:rPr>
        <w:t xml:space="preserve"> it only use rectangles</w:t>
      </w:r>
      <w:r w:rsidR="000C5AEB">
        <w:rPr>
          <w:rFonts w:ascii="Calibri" w:eastAsia="Times New Roman" w:hAnsi="Calibri"/>
          <w:color w:val="000000"/>
        </w:rPr>
        <w:t xml:space="preserve"> (i.e. 4 coordinates)</w:t>
      </w:r>
      <w:r w:rsidR="009E1F40">
        <w:rPr>
          <w:rFonts w:ascii="Calibri" w:eastAsia="Times New Roman" w:hAnsi="Calibri"/>
          <w:color w:val="000000"/>
        </w:rPr>
        <w:t xml:space="preserve">?  Yes we believe so.  How many points do we need? </w:t>
      </w:r>
      <w:r w:rsidR="000C5AEB">
        <w:rPr>
          <w:rFonts w:ascii="Calibri" w:eastAsia="Times New Roman" w:hAnsi="Calibri"/>
          <w:color w:val="000000"/>
        </w:rPr>
        <w:t>If we have 5 could do polygons.  Mike said Prime OCR has 5</w:t>
      </w:r>
      <w:r w:rsidR="000C5AEB" w:rsidRPr="000C5AEB">
        <w:rPr>
          <w:rFonts w:ascii="Calibri" w:eastAsia="Times New Roman" w:hAnsi="Calibri"/>
          <w:color w:val="000000"/>
          <w:vertAlign w:val="superscript"/>
        </w:rPr>
        <w:t>th</w:t>
      </w:r>
      <w:r w:rsidR="000C5AEB">
        <w:rPr>
          <w:rFonts w:ascii="Calibri" w:eastAsia="Times New Roman" w:hAnsi="Calibri"/>
          <w:color w:val="000000"/>
        </w:rPr>
        <w:t xml:space="preserve"> coordinate but it it </w:t>
      </w:r>
      <w:r w:rsidR="009E1F40">
        <w:rPr>
          <w:rFonts w:ascii="Calibri" w:eastAsia="Times New Roman" w:hAnsi="Calibri"/>
          <w:color w:val="000000"/>
        </w:rPr>
        <w:t>is Avg height of characters, not sure for ABBYY</w:t>
      </w:r>
    </w:p>
    <w:p w:rsidR="007104BB" w:rsidRDefault="007104BB" w:rsidP="00194F16">
      <w:pPr>
        <w:spacing w:after="0" w:line="240" w:lineRule="auto"/>
        <w:rPr>
          <w:rFonts w:ascii="Calibri" w:eastAsia="Times New Roman" w:hAnsi="Calibri"/>
          <w:color w:val="000000"/>
        </w:rPr>
      </w:pPr>
    </w:p>
    <w:p w:rsidR="007104BB" w:rsidRPr="00C86191" w:rsidRDefault="007104BB" w:rsidP="00194F16">
      <w:pPr>
        <w:spacing w:after="0" w:line="240" w:lineRule="auto"/>
        <w:rPr>
          <w:rFonts w:ascii="Calibri" w:eastAsia="Times New Roman" w:hAnsi="Calibri"/>
          <w:i/>
          <w:color w:val="000000"/>
        </w:rPr>
      </w:pPr>
      <w:r>
        <w:rPr>
          <w:rFonts w:ascii="Calibri" w:eastAsia="Times New Roman" w:hAnsi="Calibri"/>
          <w:color w:val="000000"/>
        </w:rPr>
        <w:t xml:space="preserve">How do we want to deal with capital differences?   Capitalization doesn’t matter for searching and mining names.  For </w:t>
      </w:r>
      <w:r w:rsidR="007869D3">
        <w:rPr>
          <w:rFonts w:ascii="Calibri" w:eastAsia="Times New Roman" w:hAnsi="Calibri"/>
          <w:color w:val="000000"/>
        </w:rPr>
        <w:t xml:space="preserve">readability could be useful.   </w:t>
      </w:r>
      <w:r w:rsidR="001B553D" w:rsidRPr="00C86191">
        <w:rPr>
          <w:rFonts w:ascii="Calibri" w:eastAsia="Times New Roman" w:hAnsi="Calibri"/>
          <w:i/>
          <w:color w:val="000000"/>
        </w:rPr>
        <w:t xml:space="preserve">William said </w:t>
      </w:r>
      <w:r w:rsidR="007869D3" w:rsidRPr="00C86191">
        <w:rPr>
          <w:rFonts w:ascii="Calibri" w:eastAsia="Times New Roman" w:hAnsi="Calibri"/>
          <w:i/>
          <w:color w:val="000000"/>
        </w:rPr>
        <w:t>Caps is like italics, bold</w:t>
      </w:r>
      <w:r w:rsidR="00BB160F" w:rsidRPr="00C86191">
        <w:rPr>
          <w:rFonts w:ascii="Calibri" w:eastAsia="Times New Roman" w:hAnsi="Calibri"/>
          <w:i/>
          <w:color w:val="000000"/>
        </w:rPr>
        <w:t xml:space="preserve"> so Tiltfactor can ignore those differences.</w:t>
      </w:r>
    </w:p>
    <w:p w:rsidR="00D151B1" w:rsidRDefault="00D151B1" w:rsidP="00194F16">
      <w:pPr>
        <w:spacing w:after="0" w:line="240" w:lineRule="auto"/>
        <w:rPr>
          <w:rFonts w:ascii="Calibri" w:eastAsia="Times New Roman" w:hAnsi="Calibri"/>
          <w:color w:val="000000"/>
        </w:rPr>
      </w:pPr>
    </w:p>
    <w:p w:rsidR="00D151B1" w:rsidRDefault="00677E64" w:rsidP="00194F16">
      <w:pPr>
        <w:spacing w:after="0" w:line="240" w:lineRule="auto"/>
        <w:rPr>
          <w:rFonts w:ascii="Calibri" w:eastAsia="Times New Roman" w:hAnsi="Calibri"/>
          <w:color w:val="000000"/>
        </w:rPr>
      </w:pPr>
      <w:r>
        <w:rPr>
          <w:rFonts w:ascii="Calibri" w:eastAsia="Times New Roman" w:hAnsi="Calibri"/>
          <w:color w:val="000000"/>
        </w:rPr>
        <w:t>Output</w:t>
      </w:r>
      <w:r w:rsidR="00BB160F">
        <w:rPr>
          <w:rFonts w:ascii="Calibri" w:eastAsia="Times New Roman" w:hAnsi="Calibri"/>
          <w:color w:val="000000"/>
        </w:rPr>
        <w:t xml:space="preserve"> (data passed from Tiltfactor back to MOBOT)</w:t>
      </w:r>
    </w:p>
    <w:p w:rsidR="00677E64" w:rsidRDefault="009A163E" w:rsidP="00194F16">
      <w:pPr>
        <w:spacing w:after="0" w:line="240" w:lineRule="auto"/>
        <w:rPr>
          <w:rFonts w:ascii="Calibri" w:eastAsia="Times New Roman" w:hAnsi="Calibri"/>
          <w:color w:val="000000"/>
        </w:rPr>
      </w:pPr>
      <w:r>
        <w:rPr>
          <w:rFonts w:ascii="Calibri" w:eastAsia="Times New Roman" w:hAnsi="Calibri"/>
          <w:color w:val="000000"/>
        </w:rPr>
        <w:t xml:space="preserve">They asked is </w:t>
      </w:r>
      <w:r w:rsidR="00677E64">
        <w:rPr>
          <w:rFonts w:ascii="Calibri" w:eastAsia="Times New Roman" w:hAnsi="Calibri"/>
          <w:color w:val="000000"/>
        </w:rPr>
        <w:t>Passing back what is more correct better than p</w:t>
      </w:r>
      <w:r>
        <w:rPr>
          <w:rFonts w:ascii="Calibri" w:eastAsia="Times New Roman" w:hAnsi="Calibri"/>
          <w:color w:val="000000"/>
        </w:rPr>
        <w:t>assing back neither are correct?</w:t>
      </w:r>
      <w:r w:rsidR="00677E64">
        <w:rPr>
          <w:rFonts w:ascii="Calibri" w:eastAsia="Times New Roman" w:hAnsi="Calibri"/>
          <w:color w:val="000000"/>
        </w:rPr>
        <w:t xml:space="preserve">  </w:t>
      </w:r>
    </w:p>
    <w:p w:rsidR="00677E64" w:rsidRDefault="00677E64" w:rsidP="00194F16">
      <w:pPr>
        <w:spacing w:after="0" w:line="240" w:lineRule="auto"/>
        <w:rPr>
          <w:rFonts w:ascii="Calibri" w:eastAsia="Times New Roman" w:hAnsi="Calibri"/>
          <w:color w:val="000000"/>
        </w:rPr>
      </w:pPr>
    </w:p>
    <w:p w:rsidR="00677E64" w:rsidRDefault="00677E64" w:rsidP="00194F16">
      <w:pPr>
        <w:spacing w:after="0" w:line="240" w:lineRule="auto"/>
        <w:rPr>
          <w:rFonts w:ascii="Calibri" w:eastAsia="Times New Roman" w:hAnsi="Calibri"/>
          <w:color w:val="000000"/>
        </w:rPr>
      </w:pPr>
      <w:r>
        <w:rPr>
          <w:rFonts w:ascii="Calibri" w:eastAsia="Times New Roman" w:hAnsi="Calibri"/>
          <w:color w:val="000000"/>
        </w:rPr>
        <w:t xml:space="preserve">How does Tiltfactor determine levels of confidence?  </w:t>
      </w:r>
      <w:r w:rsidR="00B811CA">
        <w:rPr>
          <w:rFonts w:ascii="Calibri" w:eastAsia="Times New Roman" w:hAnsi="Calibri"/>
          <w:color w:val="000000"/>
        </w:rPr>
        <w:t xml:space="preserve">Based on </w:t>
      </w:r>
      <w:r>
        <w:rPr>
          <w:rFonts w:ascii="Calibri" w:eastAsia="Times New Roman" w:hAnsi="Calibri"/>
          <w:color w:val="000000"/>
        </w:rPr>
        <w:t xml:space="preserve">Number of users that vote for an option.  </w:t>
      </w:r>
    </w:p>
    <w:p w:rsidR="00677E64" w:rsidRDefault="00B811CA" w:rsidP="00194F16">
      <w:pPr>
        <w:spacing w:after="0" w:line="240" w:lineRule="auto"/>
        <w:rPr>
          <w:rFonts w:ascii="Calibri" w:eastAsia="Times New Roman" w:hAnsi="Calibri"/>
          <w:color w:val="000000"/>
        </w:rPr>
      </w:pPr>
      <w:r>
        <w:rPr>
          <w:rFonts w:ascii="Calibri" w:eastAsia="Times New Roman" w:hAnsi="Calibri"/>
          <w:color w:val="000000"/>
        </w:rPr>
        <w:t>William things g</w:t>
      </w:r>
      <w:r w:rsidR="00677E64">
        <w:rPr>
          <w:rFonts w:ascii="Calibri" w:eastAsia="Times New Roman" w:hAnsi="Calibri"/>
          <w:color w:val="000000"/>
        </w:rPr>
        <w:t>etting number of votes back would be useful info</w:t>
      </w:r>
      <w:r>
        <w:rPr>
          <w:rFonts w:ascii="Calibri" w:eastAsia="Times New Roman" w:hAnsi="Calibri"/>
          <w:color w:val="000000"/>
        </w:rPr>
        <w:t xml:space="preserve">.  Tiltfactor cautions </w:t>
      </w:r>
      <w:r>
        <w:rPr>
          <w:rFonts w:ascii="Calibri" w:eastAsia="Times New Roman" w:hAnsi="Calibri"/>
          <w:color w:val="000000"/>
        </w:rPr>
        <w:t xml:space="preserve">against giving us raw number of votes but better to </w:t>
      </w:r>
      <w:r w:rsidR="004F79F2">
        <w:rPr>
          <w:rFonts w:ascii="Calibri" w:eastAsia="Times New Roman" w:hAnsi="Calibri"/>
          <w:color w:val="000000"/>
        </w:rPr>
        <w:t xml:space="preserve">return to us </w:t>
      </w:r>
      <w:r>
        <w:rPr>
          <w:rFonts w:ascii="Calibri" w:eastAsia="Times New Roman" w:hAnsi="Calibri"/>
          <w:color w:val="000000"/>
        </w:rPr>
        <w:t>confidence scores.</w:t>
      </w:r>
      <w:r w:rsidR="00693AF6">
        <w:rPr>
          <w:rFonts w:ascii="Calibri" w:eastAsia="Times New Roman" w:hAnsi="Calibri"/>
          <w:color w:val="000000"/>
        </w:rPr>
        <w:t xml:space="preserve">  These would be based on number of users that agreed on a word (we would have to determine that threshold)</w:t>
      </w:r>
    </w:p>
    <w:p w:rsidR="00DE6581" w:rsidRDefault="00DE6581" w:rsidP="00194F16">
      <w:pPr>
        <w:spacing w:after="0" w:line="240" w:lineRule="auto"/>
        <w:rPr>
          <w:rFonts w:ascii="Calibri" w:eastAsia="Times New Roman" w:hAnsi="Calibri"/>
          <w:color w:val="000000"/>
        </w:rPr>
      </w:pPr>
    </w:p>
    <w:p w:rsidR="00846756" w:rsidRDefault="00846756" w:rsidP="00194F16">
      <w:pPr>
        <w:spacing w:after="0" w:line="240" w:lineRule="auto"/>
        <w:rPr>
          <w:rFonts w:ascii="Calibri" w:eastAsia="Times New Roman" w:hAnsi="Calibri"/>
          <w:color w:val="000000"/>
        </w:rPr>
      </w:pPr>
      <w:r>
        <w:rPr>
          <w:rFonts w:ascii="Calibri" w:eastAsia="Times New Roman" w:hAnsi="Calibri"/>
          <w:color w:val="000000"/>
        </w:rPr>
        <w:lastRenderedPageBreak/>
        <w:t>From a design perspective – 2 options plus 4 we know are bad.  Good to give user feedback as to how they are doing</w:t>
      </w:r>
    </w:p>
    <w:p w:rsidR="008675B0" w:rsidRDefault="008675B0" w:rsidP="00194F16">
      <w:pPr>
        <w:spacing w:after="0" w:line="240" w:lineRule="auto"/>
        <w:rPr>
          <w:rFonts w:ascii="Calibri" w:eastAsia="Times New Roman" w:hAnsi="Calibri"/>
          <w:color w:val="000000"/>
        </w:rPr>
      </w:pPr>
    </w:p>
    <w:p w:rsidR="008675B0" w:rsidRDefault="008675B0" w:rsidP="00194F16">
      <w:pPr>
        <w:spacing w:after="0" w:line="240" w:lineRule="auto"/>
        <w:rPr>
          <w:rFonts w:ascii="Calibri" w:eastAsia="Times New Roman" w:hAnsi="Calibri"/>
          <w:color w:val="000000"/>
        </w:rPr>
      </w:pPr>
    </w:p>
    <w:p w:rsidR="008675B0" w:rsidRPr="00120E26" w:rsidRDefault="00FC24DC" w:rsidP="00194F16">
      <w:pPr>
        <w:spacing w:after="0" w:line="240" w:lineRule="auto"/>
        <w:rPr>
          <w:rFonts w:ascii="Calibri" w:eastAsia="Times New Roman" w:hAnsi="Calibri"/>
          <w:i/>
          <w:color w:val="000000"/>
        </w:rPr>
      </w:pPr>
      <w:r w:rsidRPr="00120E26">
        <w:rPr>
          <w:rFonts w:ascii="Calibri" w:eastAsia="Times New Roman" w:hAnsi="Calibri"/>
          <w:i/>
          <w:color w:val="000000"/>
        </w:rPr>
        <w:t xml:space="preserve">Decision:  TIltfactor </w:t>
      </w:r>
      <w:r w:rsidR="00A06F30" w:rsidRPr="00120E26">
        <w:rPr>
          <w:rFonts w:ascii="Calibri" w:eastAsia="Times New Roman" w:hAnsi="Calibri"/>
          <w:i/>
          <w:color w:val="000000"/>
        </w:rPr>
        <w:t>Will give us best answer</w:t>
      </w:r>
      <w:r w:rsidR="00120E26" w:rsidRPr="00120E26">
        <w:rPr>
          <w:rFonts w:ascii="Calibri" w:eastAsia="Times New Roman" w:hAnsi="Calibri"/>
          <w:i/>
          <w:color w:val="000000"/>
        </w:rPr>
        <w:t xml:space="preserve"> they have</w:t>
      </w:r>
      <w:r w:rsidR="00EA0D60" w:rsidRPr="00120E26">
        <w:rPr>
          <w:rFonts w:ascii="Calibri" w:eastAsia="Times New Roman" w:hAnsi="Calibri"/>
          <w:i/>
          <w:color w:val="000000"/>
        </w:rPr>
        <w:t xml:space="preserve"> and a confidence level and then we decide how to incorporate it into BHL.</w:t>
      </w:r>
    </w:p>
    <w:p w:rsidR="00FC24DC" w:rsidRDefault="00FC24DC" w:rsidP="00194F16">
      <w:pPr>
        <w:spacing w:after="0" w:line="240" w:lineRule="auto"/>
        <w:rPr>
          <w:rFonts w:ascii="Calibri" w:eastAsia="Times New Roman" w:hAnsi="Calibri"/>
          <w:color w:val="000000"/>
        </w:rPr>
      </w:pPr>
    </w:p>
    <w:p w:rsidR="00FC24DC" w:rsidRDefault="00FC24DC" w:rsidP="00194F16">
      <w:pPr>
        <w:spacing w:after="0" w:line="240" w:lineRule="auto"/>
        <w:rPr>
          <w:rFonts w:ascii="Calibri" w:eastAsia="Times New Roman" w:hAnsi="Calibri"/>
          <w:color w:val="000000"/>
        </w:rPr>
      </w:pPr>
      <w:r>
        <w:rPr>
          <w:rFonts w:ascii="Calibri" w:eastAsia="Times New Roman" w:hAnsi="Calibri"/>
          <w:color w:val="000000"/>
        </w:rPr>
        <w:t>Can allow user to skip giving an answer.  Is something better than nothing</w:t>
      </w:r>
      <w:r w:rsidR="00733330">
        <w:rPr>
          <w:rFonts w:ascii="Calibri" w:eastAsia="Times New Roman" w:hAnsi="Calibri"/>
          <w:color w:val="000000"/>
        </w:rPr>
        <w:t>?</w:t>
      </w:r>
      <w:r w:rsidR="00D844B0">
        <w:rPr>
          <w:rFonts w:ascii="Calibri" w:eastAsia="Times New Roman" w:hAnsi="Calibri"/>
          <w:color w:val="000000"/>
        </w:rPr>
        <w:t>Allowing users to type their own answer i</w:t>
      </w:r>
      <w:r>
        <w:rPr>
          <w:rFonts w:ascii="Calibri" w:eastAsia="Times New Roman" w:hAnsi="Calibri"/>
          <w:color w:val="000000"/>
        </w:rPr>
        <w:t xml:space="preserve">s not a good option for gamers – </w:t>
      </w:r>
      <w:r w:rsidR="00D844B0">
        <w:rPr>
          <w:rFonts w:ascii="Calibri" w:eastAsia="Times New Roman" w:hAnsi="Calibri"/>
          <w:color w:val="000000"/>
        </w:rPr>
        <w:t xml:space="preserve">Tiltfactor won’t know if their answer is correct or not so </w:t>
      </w:r>
      <w:r>
        <w:rPr>
          <w:rFonts w:ascii="Calibri" w:eastAsia="Times New Roman" w:hAnsi="Calibri"/>
          <w:color w:val="000000"/>
        </w:rPr>
        <w:t>can’t reward them by points</w:t>
      </w:r>
      <w:r w:rsidR="00D844B0">
        <w:rPr>
          <w:rFonts w:ascii="Calibri" w:eastAsia="Times New Roman" w:hAnsi="Calibri"/>
          <w:color w:val="000000"/>
        </w:rPr>
        <w:t>.  But for the</w:t>
      </w:r>
      <w:r>
        <w:rPr>
          <w:rFonts w:ascii="Calibri" w:eastAsia="Times New Roman" w:hAnsi="Calibri"/>
          <w:color w:val="000000"/>
        </w:rPr>
        <w:t xml:space="preserve"> non gaming audience who</w:t>
      </w:r>
      <w:r w:rsidR="00D844B0">
        <w:rPr>
          <w:rFonts w:ascii="Calibri" w:eastAsia="Times New Roman" w:hAnsi="Calibri"/>
          <w:color w:val="000000"/>
        </w:rPr>
        <w:t xml:space="preserve"> is not motivated by points or rewards typing in an answer can be effective.</w:t>
      </w:r>
    </w:p>
    <w:p w:rsidR="00FC24DC" w:rsidRDefault="00FC24DC" w:rsidP="00194F16">
      <w:pPr>
        <w:spacing w:after="0" w:line="240" w:lineRule="auto"/>
        <w:rPr>
          <w:rFonts w:ascii="Calibri" w:eastAsia="Times New Roman" w:hAnsi="Calibri"/>
          <w:color w:val="000000"/>
        </w:rPr>
      </w:pPr>
    </w:p>
    <w:p w:rsidR="00FC24DC" w:rsidRDefault="00120342" w:rsidP="00194F16">
      <w:pPr>
        <w:spacing w:after="0" w:line="240" w:lineRule="auto"/>
        <w:rPr>
          <w:rFonts w:ascii="Calibri" w:eastAsia="Times New Roman" w:hAnsi="Calibri"/>
          <w:color w:val="000000"/>
        </w:rPr>
      </w:pPr>
      <w:r>
        <w:rPr>
          <w:rFonts w:ascii="Calibri" w:eastAsia="Times New Roman" w:hAnsi="Calibri"/>
          <w:color w:val="000000"/>
        </w:rPr>
        <w:t>For gamer game</w:t>
      </w:r>
      <w:r w:rsidR="00FC24DC">
        <w:rPr>
          <w:rFonts w:ascii="Calibri" w:eastAsia="Times New Roman" w:hAnsi="Calibri"/>
          <w:color w:val="000000"/>
        </w:rPr>
        <w:t xml:space="preserve"> we would prefer to force them to choose one of the options even if neither is very good</w:t>
      </w:r>
      <w:r w:rsidR="00B811CA">
        <w:rPr>
          <w:rFonts w:ascii="Calibri" w:eastAsia="Times New Roman" w:hAnsi="Calibri"/>
          <w:color w:val="000000"/>
        </w:rPr>
        <w:t xml:space="preserve"> (i.e. if none of the above are correct choose the best option)</w:t>
      </w:r>
      <w:r w:rsidR="00FC24DC">
        <w:rPr>
          <w:rFonts w:ascii="Calibri" w:eastAsia="Times New Roman" w:hAnsi="Calibri"/>
          <w:color w:val="000000"/>
        </w:rPr>
        <w:t>.  Mike would prefer to get feedback from a person than rely on OCR interpretation.</w:t>
      </w:r>
      <w:r w:rsidR="008C3CA3">
        <w:rPr>
          <w:rFonts w:ascii="Calibri" w:eastAsia="Times New Roman" w:hAnsi="Calibri"/>
          <w:color w:val="000000"/>
        </w:rPr>
        <w:t xml:space="preserve">  </w:t>
      </w:r>
    </w:p>
    <w:p w:rsidR="002A3EFB" w:rsidRDefault="002A3EFB" w:rsidP="00194F16">
      <w:pPr>
        <w:spacing w:after="0" w:line="240" w:lineRule="auto"/>
        <w:rPr>
          <w:rFonts w:ascii="Calibri" w:eastAsia="Times New Roman" w:hAnsi="Calibri"/>
          <w:color w:val="000000"/>
        </w:rPr>
      </w:pPr>
    </w:p>
    <w:p w:rsidR="002A3EFB" w:rsidRDefault="002A3EFB" w:rsidP="00194F16">
      <w:pPr>
        <w:spacing w:after="0" w:line="240" w:lineRule="auto"/>
        <w:rPr>
          <w:rFonts w:ascii="Calibri" w:eastAsia="Times New Roman" w:hAnsi="Calibri"/>
          <w:color w:val="000000"/>
        </w:rPr>
      </w:pPr>
      <w:r>
        <w:rPr>
          <w:rFonts w:ascii="Calibri" w:eastAsia="Times New Roman" w:hAnsi="Calibri"/>
          <w:color w:val="000000"/>
        </w:rPr>
        <w:t xml:space="preserve">Immediate reward in gaming is usual better than delayed reward – technically </w:t>
      </w:r>
      <w:r w:rsidR="00F51E41">
        <w:rPr>
          <w:rFonts w:ascii="Calibri" w:eastAsia="Times New Roman" w:hAnsi="Calibri"/>
          <w:color w:val="000000"/>
        </w:rPr>
        <w:t>and ps</w:t>
      </w:r>
      <w:r>
        <w:rPr>
          <w:rFonts w:ascii="Calibri" w:eastAsia="Times New Roman" w:hAnsi="Calibri"/>
          <w:color w:val="000000"/>
        </w:rPr>
        <w:t>ychologically difficult</w:t>
      </w:r>
    </w:p>
    <w:p w:rsidR="00677E64" w:rsidRDefault="00677E64" w:rsidP="00194F16">
      <w:pPr>
        <w:spacing w:after="0" w:line="240" w:lineRule="auto"/>
        <w:rPr>
          <w:rFonts w:ascii="Calibri" w:eastAsia="Times New Roman" w:hAnsi="Calibri"/>
          <w:color w:val="000000"/>
        </w:rPr>
      </w:pPr>
    </w:p>
    <w:p w:rsidR="00194F16" w:rsidRDefault="001F4C0F" w:rsidP="00194F16">
      <w:pPr>
        <w:spacing w:after="0" w:line="240" w:lineRule="auto"/>
        <w:rPr>
          <w:rFonts w:ascii="Calibri" w:eastAsia="Times New Roman" w:hAnsi="Calibri"/>
          <w:color w:val="000000"/>
        </w:rPr>
      </w:pPr>
      <w:r>
        <w:rPr>
          <w:rFonts w:ascii="Calibri" w:eastAsia="Times New Roman" w:hAnsi="Calibri"/>
          <w:color w:val="000000"/>
        </w:rPr>
        <w:t xml:space="preserve">William explains the 20% of alpha numeric characters – </w:t>
      </w:r>
    </w:p>
    <w:p w:rsidR="001F4C0F" w:rsidRDefault="001F4C0F" w:rsidP="00194F16">
      <w:pPr>
        <w:spacing w:after="0" w:line="240" w:lineRule="auto"/>
        <w:rPr>
          <w:rFonts w:ascii="Calibri" w:eastAsia="Times New Roman" w:hAnsi="Calibri"/>
          <w:color w:val="000000"/>
        </w:rPr>
      </w:pPr>
    </w:p>
    <w:p w:rsidR="001F4C0F" w:rsidRDefault="001F4C0F" w:rsidP="00194F16">
      <w:pPr>
        <w:spacing w:after="0" w:line="240" w:lineRule="auto"/>
        <w:rPr>
          <w:rFonts w:ascii="Calibri" w:eastAsia="Times New Roman" w:hAnsi="Calibri"/>
          <w:color w:val="000000"/>
        </w:rPr>
      </w:pPr>
      <w:r>
        <w:rPr>
          <w:rFonts w:ascii="Calibri" w:eastAsia="Times New Roman" w:hAnsi="Calibri"/>
          <w:color w:val="000000"/>
        </w:rPr>
        <w:t xml:space="preserve">What to do with periods or semicolons?    Tiltfactor has some design solutions for this through known bad insertations </w:t>
      </w:r>
      <w:r w:rsidR="000023B9">
        <w:rPr>
          <w:rFonts w:ascii="Calibri" w:eastAsia="Times New Roman" w:hAnsi="Calibri"/>
          <w:color w:val="000000"/>
        </w:rPr>
        <w:t xml:space="preserve"> - it </w:t>
      </w:r>
      <w:r>
        <w:rPr>
          <w:rFonts w:ascii="Calibri" w:eastAsia="Times New Roman" w:hAnsi="Calibri"/>
          <w:color w:val="000000"/>
        </w:rPr>
        <w:t>can catch some of these</w:t>
      </w:r>
    </w:p>
    <w:p w:rsidR="00194F16" w:rsidRPr="00741AB7" w:rsidRDefault="00194F16" w:rsidP="00194F16">
      <w:pPr>
        <w:spacing w:after="0" w:line="240" w:lineRule="auto"/>
        <w:rPr>
          <w:rFonts w:eastAsia="Times New Roman"/>
          <w:color w:val="000000"/>
        </w:rPr>
      </w:pPr>
    </w:p>
    <w:p w:rsidR="00A61609" w:rsidRDefault="00A61609" w:rsidP="000B6CAB">
      <w:pPr>
        <w:ind w:left="720"/>
        <w:rPr>
          <w:sz w:val="20"/>
          <w:szCs w:val="20"/>
        </w:rPr>
      </w:pPr>
    </w:p>
    <w:p w:rsidR="00A61609" w:rsidRPr="000B0EC0" w:rsidRDefault="0059542C" w:rsidP="00765601">
      <w:r w:rsidRPr="000B0EC0">
        <w:t>Only having seen</w:t>
      </w:r>
      <w:r w:rsidR="00E2170A" w:rsidRPr="000B0EC0">
        <w:t xml:space="preserve"> sample input for the game </w:t>
      </w:r>
      <w:r w:rsidR="0006081E" w:rsidRPr="000B0EC0">
        <w:t xml:space="preserve">Tiltfactor wants to know  How </w:t>
      </w:r>
      <w:r w:rsidRPr="000B0EC0">
        <w:t xml:space="preserve">many differences will we they see </w:t>
      </w:r>
      <w:r w:rsidR="0006081E" w:rsidRPr="000B0EC0">
        <w:t xml:space="preserve">with actual OCR output? </w:t>
      </w:r>
      <w:r w:rsidRPr="000B0EC0">
        <w:t xml:space="preserve"> Trish explained that a lot of the worst stuff will not get submitted to the game because we will first filter out those with more than 20% non alpha-numeric characters.</w:t>
      </w:r>
      <w:r w:rsidR="00166315" w:rsidRPr="000B0EC0">
        <w:t xml:space="preserve">  Tiltfactor would like to see </w:t>
      </w:r>
      <w:r w:rsidR="0006081E" w:rsidRPr="000B0EC0">
        <w:t xml:space="preserve"> Example</w:t>
      </w:r>
      <w:r w:rsidR="00166315" w:rsidRPr="000B0EC0">
        <w:t>s</w:t>
      </w:r>
      <w:r w:rsidR="0006081E" w:rsidRPr="000B0EC0">
        <w:t xml:space="preserve"> of worst stuff they will have to deal with</w:t>
      </w:r>
      <w:r w:rsidR="00432E96" w:rsidRPr="000B0EC0">
        <w:t>.  MOBOT can look for those.</w:t>
      </w:r>
    </w:p>
    <w:p w:rsidR="00A61609" w:rsidRDefault="00A61609" w:rsidP="000B6CAB">
      <w:pPr>
        <w:ind w:left="720"/>
        <w:rPr>
          <w:sz w:val="20"/>
          <w:szCs w:val="20"/>
        </w:rPr>
      </w:pPr>
    </w:p>
    <w:p w:rsidR="00A61609" w:rsidRDefault="00A61609" w:rsidP="000B6CAB">
      <w:pPr>
        <w:ind w:left="720"/>
        <w:rPr>
          <w:sz w:val="20"/>
          <w:szCs w:val="20"/>
        </w:rPr>
      </w:pPr>
    </w:p>
    <w:p w:rsidR="00F60403" w:rsidRDefault="00F60403"/>
    <w:sectPr w:rsidR="00F60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F6EB2"/>
    <w:multiLevelType w:val="multilevel"/>
    <w:tmpl w:val="FE943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FFC6363"/>
    <w:multiLevelType w:val="hybridMultilevel"/>
    <w:tmpl w:val="704C94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3526F8B"/>
    <w:multiLevelType w:val="multilevel"/>
    <w:tmpl w:val="EF72A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03"/>
    <w:rsid w:val="000023B9"/>
    <w:rsid w:val="00010E83"/>
    <w:rsid w:val="0005196A"/>
    <w:rsid w:val="0006081E"/>
    <w:rsid w:val="000A1E7C"/>
    <w:rsid w:val="000B0EC0"/>
    <w:rsid w:val="000B6CAB"/>
    <w:rsid w:val="000C5AEB"/>
    <w:rsid w:val="000D29E4"/>
    <w:rsid w:val="00104DD2"/>
    <w:rsid w:val="00120342"/>
    <w:rsid w:val="00120E26"/>
    <w:rsid w:val="001404A6"/>
    <w:rsid w:val="0016246C"/>
    <w:rsid w:val="00166315"/>
    <w:rsid w:val="00194F16"/>
    <w:rsid w:val="001A3D98"/>
    <w:rsid w:val="001B553D"/>
    <w:rsid w:val="001C5FFB"/>
    <w:rsid w:val="001C7160"/>
    <w:rsid w:val="001F4C0F"/>
    <w:rsid w:val="001F4FD9"/>
    <w:rsid w:val="00210701"/>
    <w:rsid w:val="00276C54"/>
    <w:rsid w:val="0028146E"/>
    <w:rsid w:val="002A3EFB"/>
    <w:rsid w:val="002D0552"/>
    <w:rsid w:val="00327777"/>
    <w:rsid w:val="003457EF"/>
    <w:rsid w:val="003A7087"/>
    <w:rsid w:val="00427FEC"/>
    <w:rsid w:val="00432E96"/>
    <w:rsid w:val="004F79F2"/>
    <w:rsid w:val="0052394A"/>
    <w:rsid w:val="00524071"/>
    <w:rsid w:val="0053107C"/>
    <w:rsid w:val="0059542C"/>
    <w:rsid w:val="005C0304"/>
    <w:rsid w:val="005F06A8"/>
    <w:rsid w:val="00677E64"/>
    <w:rsid w:val="00681038"/>
    <w:rsid w:val="006841C2"/>
    <w:rsid w:val="00693AF6"/>
    <w:rsid w:val="006D150D"/>
    <w:rsid w:val="007104BB"/>
    <w:rsid w:val="00733330"/>
    <w:rsid w:val="007371F2"/>
    <w:rsid w:val="00741AB7"/>
    <w:rsid w:val="00750C62"/>
    <w:rsid w:val="00765601"/>
    <w:rsid w:val="007869D3"/>
    <w:rsid w:val="00802441"/>
    <w:rsid w:val="00806C7F"/>
    <w:rsid w:val="00846756"/>
    <w:rsid w:val="008675B0"/>
    <w:rsid w:val="008C3CA3"/>
    <w:rsid w:val="00970264"/>
    <w:rsid w:val="00973C94"/>
    <w:rsid w:val="00996357"/>
    <w:rsid w:val="009A163E"/>
    <w:rsid w:val="009E1F40"/>
    <w:rsid w:val="00A06F30"/>
    <w:rsid w:val="00A070DF"/>
    <w:rsid w:val="00A61609"/>
    <w:rsid w:val="00B2422D"/>
    <w:rsid w:val="00B7645F"/>
    <w:rsid w:val="00B811CA"/>
    <w:rsid w:val="00B9439A"/>
    <w:rsid w:val="00BB160F"/>
    <w:rsid w:val="00BB3405"/>
    <w:rsid w:val="00BC6AE9"/>
    <w:rsid w:val="00BC715F"/>
    <w:rsid w:val="00C674F4"/>
    <w:rsid w:val="00C72BD4"/>
    <w:rsid w:val="00C86191"/>
    <w:rsid w:val="00C978CB"/>
    <w:rsid w:val="00CA7C09"/>
    <w:rsid w:val="00D151B1"/>
    <w:rsid w:val="00D55606"/>
    <w:rsid w:val="00D844B0"/>
    <w:rsid w:val="00DE6581"/>
    <w:rsid w:val="00E2170A"/>
    <w:rsid w:val="00E22680"/>
    <w:rsid w:val="00EA0D60"/>
    <w:rsid w:val="00EA65E4"/>
    <w:rsid w:val="00EB6841"/>
    <w:rsid w:val="00F06F3C"/>
    <w:rsid w:val="00F51E41"/>
    <w:rsid w:val="00F60403"/>
    <w:rsid w:val="00F84816"/>
    <w:rsid w:val="00FC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4F4"/>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C674F4"/>
    <w:rPr>
      <w:b/>
      <w:bCs/>
    </w:rPr>
  </w:style>
  <w:style w:type="paragraph" w:styleId="ListParagraph">
    <w:name w:val="List Paragraph"/>
    <w:basedOn w:val="Normal"/>
    <w:uiPriority w:val="34"/>
    <w:qFormat/>
    <w:rsid w:val="00CA7C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4F4"/>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C674F4"/>
    <w:rPr>
      <w:b/>
      <w:bCs/>
    </w:rPr>
  </w:style>
  <w:style w:type="paragraph" w:styleId="ListParagraph">
    <w:name w:val="List Paragraph"/>
    <w:basedOn w:val="Normal"/>
    <w:uiPriority w:val="34"/>
    <w:qFormat/>
    <w:rsid w:val="00CA7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47117">
      <w:bodyDiv w:val="1"/>
      <w:marLeft w:val="0"/>
      <w:marRight w:val="0"/>
      <w:marTop w:val="0"/>
      <w:marBottom w:val="0"/>
      <w:divBdr>
        <w:top w:val="none" w:sz="0" w:space="0" w:color="auto"/>
        <w:left w:val="none" w:sz="0" w:space="0" w:color="auto"/>
        <w:bottom w:val="none" w:sz="0" w:space="0" w:color="auto"/>
        <w:right w:val="none" w:sz="0" w:space="0" w:color="auto"/>
      </w:divBdr>
    </w:div>
    <w:div w:id="1049308778">
      <w:bodyDiv w:val="1"/>
      <w:marLeft w:val="0"/>
      <w:marRight w:val="0"/>
      <w:marTop w:val="0"/>
      <w:marBottom w:val="0"/>
      <w:divBdr>
        <w:top w:val="none" w:sz="0" w:space="0" w:color="auto"/>
        <w:left w:val="none" w:sz="0" w:space="0" w:color="auto"/>
        <w:bottom w:val="none" w:sz="0" w:space="0" w:color="auto"/>
        <w:right w:val="none" w:sz="0" w:space="0" w:color="auto"/>
      </w:divBdr>
    </w:div>
    <w:div w:id="1321814803">
      <w:bodyDiv w:val="1"/>
      <w:marLeft w:val="0"/>
      <w:marRight w:val="0"/>
      <w:marTop w:val="0"/>
      <w:marBottom w:val="0"/>
      <w:divBdr>
        <w:top w:val="none" w:sz="0" w:space="0" w:color="auto"/>
        <w:left w:val="none" w:sz="0" w:space="0" w:color="auto"/>
        <w:bottom w:val="none" w:sz="0" w:space="0" w:color="auto"/>
        <w:right w:val="none" w:sz="0" w:space="0" w:color="auto"/>
      </w:divBdr>
    </w:div>
    <w:div w:id="15313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912</Words>
  <Characters>5201</Characters>
  <Application>Microsoft Office Word</Application>
  <DocSecurity>0</DocSecurity>
  <Lines>43</Lines>
  <Paragraphs>12</Paragraphs>
  <ScaleCrop>false</ScaleCrop>
  <Company>Missouri Botanical Garden</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Rose-Sandler</dc:creator>
  <cp:lastModifiedBy>Trish Rose-Sandler</cp:lastModifiedBy>
  <cp:revision>37</cp:revision>
  <dcterms:created xsi:type="dcterms:W3CDTF">2014-08-07T15:06:00Z</dcterms:created>
  <dcterms:modified xsi:type="dcterms:W3CDTF">2014-08-07T16:11:00Z</dcterms:modified>
</cp:coreProperties>
</file>