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48C5F" w14:textId="77777777" w:rsidR="00B937D7" w:rsidRPr="00B937D7" w:rsidRDefault="00B937D7" w:rsidP="00B937D7">
      <w:pPr>
        <w:suppressAutoHyphens/>
        <w:jc w:val="center"/>
        <w:rPr>
          <w:rFonts w:ascii="Calibri" w:eastAsia="Times New Roman" w:hAnsi="Calibri" w:cs="Calibri"/>
          <w:b/>
          <w:sz w:val="22"/>
          <w:szCs w:val="22"/>
          <w:lang w:eastAsia="ar-SA"/>
        </w:rPr>
      </w:pPr>
      <w:r w:rsidRPr="00B937D7">
        <w:rPr>
          <w:rFonts w:ascii="Calibri" w:eastAsia="Times New Roman" w:hAnsi="Calibri" w:cs="Calibri"/>
          <w:b/>
          <w:sz w:val="22"/>
          <w:szCs w:val="22"/>
          <w:lang w:eastAsia="ar-SA"/>
        </w:rPr>
        <w:t>Biodiversity Heritage Library Quarterly Report</w:t>
      </w:r>
    </w:p>
    <w:p w14:paraId="0B19D5CE" w14:textId="77777777" w:rsidR="00B937D7" w:rsidRPr="00B937D7" w:rsidRDefault="001135DB" w:rsidP="00B937D7">
      <w:pPr>
        <w:suppressAutoHyphens/>
        <w:jc w:val="center"/>
        <w:rPr>
          <w:rFonts w:ascii="Calibri" w:eastAsia="Times New Roman" w:hAnsi="Calibri" w:cs="Calibri"/>
          <w:b/>
          <w:sz w:val="22"/>
          <w:szCs w:val="22"/>
          <w:lang w:eastAsia="ar-SA"/>
        </w:rPr>
      </w:pPr>
      <w:r>
        <w:rPr>
          <w:rFonts w:ascii="Calibri" w:eastAsia="Times New Roman" w:hAnsi="Calibri" w:cs="Calibri"/>
          <w:b/>
          <w:sz w:val="22"/>
          <w:szCs w:val="22"/>
          <w:lang w:eastAsia="ar-SA"/>
        </w:rPr>
        <w:t>May – July 31</w:t>
      </w:r>
      <w:r w:rsidR="00F9360A">
        <w:rPr>
          <w:rFonts w:ascii="Calibri" w:eastAsia="Times New Roman" w:hAnsi="Calibri" w:cs="Calibri"/>
          <w:b/>
          <w:sz w:val="22"/>
          <w:szCs w:val="22"/>
          <w:lang w:eastAsia="ar-SA"/>
        </w:rPr>
        <w:t>, 2013</w:t>
      </w:r>
    </w:p>
    <w:p w14:paraId="792C09A3" w14:textId="77777777" w:rsidR="00B937D7" w:rsidRPr="00B937D7" w:rsidRDefault="001135DB" w:rsidP="00B937D7">
      <w:pPr>
        <w:suppressAutoHyphens/>
        <w:jc w:val="center"/>
        <w:rPr>
          <w:rFonts w:ascii="Calibri" w:eastAsia="Times New Roman" w:hAnsi="Calibri" w:cs="Calibri"/>
          <w:b/>
          <w:sz w:val="22"/>
          <w:szCs w:val="22"/>
          <w:lang w:eastAsia="ar-SA"/>
        </w:rPr>
      </w:pPr>
      <w:r>
        <w:rPr>
          <w:rFonts w:ascii="Calibri" w:eastAsia="Times New Roman" w:hAnsi="Calibri" w:cs="Calibri"/>
          <w:b/>
          <w:sz w:val="22"/>
          <w:szCs w:val="22"/>
          <w:lang w:eastAsia="ar-SA"/>
        </w:rPr>
        <w:t>Fourth</w:t>
      </w:r>
      <w:r w:rsidR="00B937D7" w:rsidRPr="00B937D7">
        <w:rPr>
          <w:rFonts w:ascii="Calibri" w:eastAsia="Times New Roman" w:hAnsi="Calibri" w:cs="Calibri"/>
          <w:b/>
          <w:sz w:val="22"/>
          <w:szCs w:val="22"/>
          <w:lang w:eastAsia="ar-SA"/>
        </w:rPr>
        <w:t xml:space="preserve"> Quarter, Sixth Project Year</w:t>
      </w:r>
    </w:p>
    <w:p w14:paraId="297AAF32" w14:textId="77777777" w:rsidR="00B937D7" w:rsidRPr="00B937D7" w:rsidRDefault="00B937D7" w:rsidP="00B937D7">
      <w:pPr>
        <w:suppressAutoHyphens/>
        <w:rPr>
          <w:rFonts w:ascii="Calibri" w:eastAsia="Times New Roman" w:hAnsi="Calibri" w:cs="Calibri"/>
          <w:b/>
          <w:sz w:val="22"/>
          <w:szCs w:val="22"/>
          <w:lang w:eastAsia="ar-SA"/>
        </w:rPr>
      </w:pPr>
    </w:p>
    <w:p w14:paraId="629FEA1A" w14:textId="77777777" w:rsidR="00B937D7" w:rsidRPr="00B937D7" w:rsidRDefault="00B937D7" w:rsidP="00B937D7">
      <w:pPr>
        <w:suppressAutoHyphens/>
        <w:ind w:left="1080"/>
        <w:rPr>
          <w:rFonts w:ascii="Calibri" w:eastAsia="Times New Roman" w:hAnsi="Calibri" w:cs="Calibri"/>
          <w:sz w:val="22"/>
          <w:szCs w:val="22"/>
          <w:lang w:eastAsia="ar-SA"/>
        </w:rPr>
      </w:pPr>
    </w:p>
    <w:p w14:paraId="2BE4D897" w14:textId="77777777" w:rsidR="00B937D7" w:rsidRPr="00B937D7" w:rsidRDefault="00B937D7" w:rsidP="00B937D7">
      <w:pPr>
        <w:suppressAutoHyphens/>
        <w:ind w:left="1080"/>
        <w:rPr>
          <w:rFonts w:ascii="Calibri" w:eastAsia="Times New Roman" w:hAnsi="Calibri" w:cs="Calibri"/>
          <w:sz w:val="22"/>
          <w:szCs w:val="22"/>
          <w:lang w:eastAsia="ar-SA"/>
        </w:rPr>
      </w:pPr>
    </w:p>
    <w:p w14:paraId="0555D6FA" w14:textId="77777777" w:rsidR="00B937D7" w:rsidRPr="00B937D7" w:rsidRDefault="00B937D7" w:rsidP="00B937D7">
      <w:pPr>
        <w:numPr>
          <w:ilvl w:val="0"/>
          <w:numId w:val="2"/>
        </w:numPr>
        <w:suppressAutoHyphens/>
        <w:rPr>
          <w:rFonts w:ascii="Calibri" w:eastAsia="Times New Roman" w:hAnsi="Calibri" w:cs="Calibri"/>
          <w:b/>
          <w:sz w:val="22"/>
          <w:szCs w:val="22"/>
          <w:lang w:eastAsia="ar-SA"/>
        </w:rPr>
      </w:pPr>
      <w:r w:rsidRPr="00B937D7">
        <w:rPr>
          <w:rFonts w:ascii="Calibri" w:eastAsia="Times New Roman" w:hAnsi="Calibri" w:cs="Calibri"/>
          <w:b/>
          <w:sz w:val="22"/>
          <w:szCs w:val="22"/>
          <w:lang w:eastAsia="ar-SA"/>
        </w:rPr>
        <w:t>Introduction/Executive Summary</w:t>
      </w:r>
    </w:p>
    <w:p w14:paraId="4924D830" w14:textId="77777777" w:rsidR="00B937D7" w:rsidRPr="00B937D7" w:rsidRDefault="00B937D7" w:rsidP="00B937D7">
      <w:pPr>
        <w:suppressAutoHyphens/>
        <w:ind w:left="1080"/>
        <w:rPr>
          <w:rFonts w:ascii="Calibri" w:eastAsia="Times New Roman" w:hAnsi="Calibri" w:cs="Calibri"/>
          <w:b/>
          <w:sz w:val="22"/>
          <w:szCs w:val="22"/>
          <w:lang w:eastAsia="ar-SA"/>
        </w:rPr>
      </w:pPr>
    </w:p>
    <w:p w14:paraId="25867917" w14:textId="77777777" w:rsidR="00B937D7" w:rsidRDefault="007D781C"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The Biodiversity Heritage Library</w:t>
      </w:r>
      <w:r w:rsidR="00B937D7" w:rsidRPr="00B937D7">
        <w:rPr>
          <w:rFonts w:ascii="Calibri" w:eastAsia="Times New Roman" w:hAnsi="Calibri" w:cs="Calibri"/>
          <w:i/>
          <w:iCs/>
          <w:sz w:val="22"/>
          <w:szCs w:val="22"/>
          <w:lang w:eastAsia="ar-SA"/>
        </w:rPr>
        <w:t xml:space="preserve"> </w:t>
      </w:r>
      <w:r w:rsidR="006A1F14">
        <w:rPr>
          <w:rFonts w:ascii="Calibri" w:eastAsia="Times New Roman" w:hAnsi="Calibri" w:cs="Calibri"/>
          <w:i/>
          <w:iCs/>
          <w:sz w:val="22"/>
          <w:szCs w:val="22"/>
          <w:lang w:eastAsia="ar-SA"/>
        </w:rPr>
        <w:t>collection</w:t>
      </w:r>
      <w:r>
        <w:rPr>
          <w:rFonts w:ascii="Calibri" w:eastAsia="Times New Roman" w:hAnsi="Calibri" w:cs="Calibri"/>
          <w:i/>
          <w:iCs/>
          <w:sz w:val="22"/>
          <w:szCs w:val="22"/>
          <w:lang w:eastAsia="ar-SA"/>
        </w:rPr>
        <w:t xml:space="preserve"> now constitute</w:t>
      </w:r>
      <w:r w:rsidR="006A1F14">
        <w:rPr>
          <w:rFonts w:ascii="Calibri" w:eastAsia="Times New Roman" w:hAnsi="Calibri" w:cs="Calibri"/>
          <w:i/>
          <w:iCs/>
          <w:sz w:val="22"/>
          <w:szCs w:val="22"/>
          <w:lang w:eastAsia="ar-SA"/>
        </w:rPr>
        <w:t>s</w:t>
      </w:r>
      <w:r>
        <w:rPr>
          <w:rFonts w:ascii="Calibri" w:eastAsia="Times New Roman" w:hAnsi="Calibri" w:cs="Calibri"/>
          <w:i/>
          <w:iCs/>
          <w:sz w:val="22"/>
          <w:szCs w:val="22"/>
          <w:lang w:eastAsia="ar-SA"/>
        </w:rPr>
        <w:t xml:space="preserve"> </w:t>
      </w:r>
      <w:r w:rsidR="00B15F2E">
        <w:rPr>
          <w:rFonts w:ascii="Calibri" w:eastAsia="Times New Roman" w:hAnsi="Calibri" w:cs="Calibri"/>
          <w:i/>
          <w:iCs/>
          <w:sz w:val="22"/>
          <w:szCs w:val="22"/>
          <w:lang w:eastAsia="ar-SA"/>
        </w:rPr>
        <w:t>61,400</w:t>
      </w:r>
      <w:r>
        <w:rPr>
          <w:rFonts w:ascii="Calibri" w:eastAsia="Times New Roman" w:hAnsi="Calibri" w:cs="Calibri"/>
          <w:i/>
          <w:iCs/>
          <w:sz w:val="22"/>
          <w:szCs w:val="22"/>
          <w:lang w:eastAsia="ar-SA"/>
        </w:rPr>
        <w:t xml:space="preserve"> titles and </w:t>
      </w:r>
      <w:r w:rsidR="00B15F2E">
        <w:rPr>
          <w:rFonts w:ascii="Calibri" w:eastAsia="Times New Roman" w:hAnsi="Calibri" w:cs="Calibri"/>
          <w:i/>
          <w:iCs/>
          <w:sz w:val="22"/>
          <w:szCs w:val="22"/>
          <w:lang w:eastAsia="ar-SA"/>
        </w:rPr>
        <w:t>116,078</w:t>
      </w:r>
      <w:r>
        <w:rPr>
          <w:rFonts w:ascii="Calibri" w:eastAsia="Times New Roman" w:hAnsi="Calibri" w:cs="Calibri"/>
          <w:i/>
          <w:iCs/>
          <w:sz w:val="22"/>
          <w:szCs w:val="22"/>
          <w:lang w:eastAsia="ar-SA"/>
        </w:rPr>
        <w:t xml:space="preserve"> volumes, </w:t>
      </w:r>
      <w:r w:rsidRPr="00B937D7">
        <w:rPr>
          <w:rFonts w:ascii="Calibri" w:eastAsia="Times New Roman" w:hAnsi="Calibri" w:cs="Calibri"/>
          <w:i/>
          <w:iCs/>
          <w:sz w:val="22"/>
          <w:szCs w:val="22"/>
          <w:lang w:eastAsia="ar-SA"/>
        </w:rPr>
        <w:t>co</w:t>
      </w:r>
      <w:r w:rsidR="0040245D">
        <w:rPr>
          <w:rFonts w:ascii="Calibri" w:eastAsia="Times New Roman" w:hAnsi="Calibri" w:cs="Calibri"/>
          <w:i/>
          <w:iCs/>
          <w:sz w:val="22"/>
          <w:szCs w:val="22"/>
          <w:lang w:eastAsia="ar-SA"/>
        </w:rPr>
        <w:t>mprising</w:t>
      </w:r>
      <w:r w:rsidRPr="00B937D7">
        <w:rPr>
          <w:rFonts w:ascii="Calibri" w:eastAsia="Times New Roman" w:hAnsi="Calibri" w:cs="Calibri"/>
          <w:i/>
          <w:iCs/>
          <w:sz w:val="22"/>
          <w:szCs w:val="22"/>
          <w:lang w:eastAsia="ar-SA"/>
        </w:rPr>
        <w:t xml:space="preserve"> </w:t>
      </w:r>
      <w:r w:rsidR="00B15F2E">
        <w:rPr>
          <w:rFonts w:ascii="Calibri" w:eastAsia="Times New Roman" w:hAnsi="Calibri" w:cs="Calibri"/>
          <w:i/>
          <w:iCs/>
          <w:sz w:val="22"/>
          <w:szCs w:val="22"/>
          <w:lang w:eastAsia="ar-SA"/>
        </w:rPr>
        <w:t>41,206,941</w:t>
      </w:r>
      <w:r w:rsidRPr="00B937D7">
        <w:rPr>
          <w:rFonts w:ascii="Calibri" w:eastAsia="Times New Roman" w:hAnsi="Calibri" w:cs="Calibri"/>
          <w:bCs/>
          <w:i/>
          <w:iCs/>
          <w:sz w:val="22"/>
          <w:szCs w:val="22"/>
          <w:lang w:eastAsia="ar-SA"/>
        </w:rPr>
        <w:t xml:space="preserve"> pages </w:t>
      </w:r>
      <w:r>
        <w:rPr>
          <w:rFonts w:ascii="Calibri" w:eastAsia="Times New Roman" w:hAnsi="Calibri" w:cs="Calibri"/>
          <w:bCs/>
          <w:i/>
          <w:iCs/>
          <w:sz w:val="22"/>
          <w:szCs w:val="22"/>
          <w:lang w:eastAsia="ar-SA"/>
        </w:rPr>
        <w:t>in BHL (</w:t>
      </w:r>
      <w:r w:rsidR="00B15F2E">
        <w:rPr>
          <w:rFonts w:ascii="Calibri" w:eastAsia="Times New Roman" w:hAnsi="Calibri" w:cs="Calibri"/>
          <w:bCs/>
          <w:i/>
          <w:iCs/>
          <w:sz w:val="22"/>
          <w:szCs w:val="22"/>
          <w:lang w:eastAsia="ar-SA"/>
        </w:rPr>
        <w:t>July</w:t>
      </w:r>
      <w:r>
        <w:rPr>
          <w:rFonts w:ascii="Calibri" w:eastAsia="Times New Roman" w:hAnsi="Calibri" w:cs="Calibri"/>
          <w:bCs/>
          <w:i/>
          <w:iCs/>
          <w:sz w:val="22"/>
          <w:szCs w:val="22"/>
          <w:lang w:eastAsia="ar-SA"/>
        </w:rPr>
        <w:t xml:space="preserve"> 2013)</w:t>
      </w:r>
      <w:r w:rsidRPr="00B937D7">
        <w:rPr>
          <w:rFonts w:ascii="Calibri" w:eastAsia="Times New Roman" w:hAnsi="Calibri" w:cs="Calibri"/>
          <w:bCs/>
          <w:i/>
          <w:iCs/>
          <w:sz w:val="22"/>
          <w:szCs w:val="22"/>
          <w:lang w:eastAsia="ar-SA"/>
        </w:rPr>
        <w:t xml:space="preserve">. </w:t>
      </w:r>
      <w:r w:rsidRPr="00B937D7">
        <w:rPr>
          <w:rFonts w:ascii="Calibri" w:eastAsia="Times New Roman" w:hAnsi="Calibri" w:cs="Calibri"/>
          <w:i/>
          <w:iCs/>
          <w:sz w:val="22"/>
          <w:szCs w:val="22"/>
          <w:lang w:eastAsia="ar-SA"/>
        </w:rPr>
        <w:t xml:space="preserve"> Permissions for digiti</w:t>
      </w:r>
      <w:r w:rsidR="00B15F2E">
        <w:rPr>
          <w:rFonts w:ascii="Calibri" w:eastAsia="Times New Roman" w:hAnsi="Calibri" w:cs="Calibri"/>
          <w:i/>
          <w:iCs/>
          <w:sz w:val="22"/>
          <w:szCs w:val="22"/>
          <w:lang w:eastAsia="ar-SA"/>
        </w:rPr>
        <w:t>zing 280</w:t>
      </w:r>
      <w:r w:rsidRPr="00B937D7">
        <w:rPr>
          <w:rFonts w:ascii="Calibri" w:eastAsia="Times New Roman" w:hAnsi="Calibri" w:cs="Calibri"/>
          <w:i/>
          <w:iCs/>
          <w:sz w:val="22"/>
          <w:szCs w:val="22"/>
          <w:lang w:eastAsia="ar-SA"/>
        </w:rPr>
        <w:t xml:space="preserve"> publications within copyright, mostly significant serial </w:t>
      </w:r>
      <w:proofErr w:type="gramStart"/>
      <w:r w:rsidRPr="00B937D7">
        <w:rPr>
          <w:rFonts w:ascii="Calibri" w:eastAsia="Times New Roman" w:hAnsi="Calibri" w:cs="Calibri"/>
          <w:i/>
          <w:iCs/>
          <w:sz w:val="22"/>
          <w:szCs w:val="22"/>
          <w:lang w:eastAsia="ar-SA"/>
        </w:rPr>
        <w:t>runs,</w:t>
      </w:r>
      <w:proofErr w:type="gramEnd"/>
      <w:r w:rsidRPr="00B937D7">
        <w:rPr>
          <w:rFonts w:ascii="Calibri" w:eastAsia="Times New Roman" w:hAnsi="Calibri" w:cs="Calibri"/>
          <w:i/>
          <w:iCs/>
          <w:sz w:val="22"/>
          <w:szCs w:val="22"/>
          <w:lang w:eastAsia="ar-SA"/>
        </w:rPr>
        <w:t xml:space="preserve"> have been obtained from </w:t>
      </w:r>
      <w:r w:rsidR="00B15F2E">
        <w:rPr>
          <w:rFonts w:ascii="Calibri" w:eastAsia="Times New Roman" w:hAnsi="Calibri" w:cs="Calibri"/>
          <w:i/>
          <w:iCs/>
          <w:sz w:val="22"/>
          <w:szCs w:val="22"/>
          <w:lang w:eastAsia="ar-SA"/>
        </w:rPr>
        <w:t>166</w:t>
      </w:r>
      <w:r w:rsidRPr="00B937D7">
        <w:rPr>
          <w:rFonts w:ascii="Calibri" w:eastAsia="Times New Roman" w:hAnsi="Calibri" w:cs="Calibri"/>
          <w:i/>
          <w:iCs/>
          <w:sz w:val="22"/>
          <w:szCs w:val="22"/>
          <w:lang w:eastAsia="ar-SA"/>
        </w:rPr>
        <w:t xml:space="preserve"> </w:t>
      </w:r>
      <w:r w:rsidR="00B662FE">
        <w:rPr>
          <w:rFonts w:ascii="Calibri" w:eastAsia="Times New Roman" w:hAnsi="Calibri" w:cs="Calibri"/>
          <w:i/>
          <w:iCs/>
          <w:sz w:val="22"/>
          <w:szCs w:val="22"/>
          <w:lang w:eastAsia="ar-SA"/>
        </w:rPr>
        <w:t>licensors</w:t>
      </w:r>
      <w:r w:rsidRPr="00B937D7">
        <w:rPr>
          <w:rFonts w:ascii="Calibri" w:eastAsia="Times New Roman" w:hAnsi="Calibri" w:cs="Calibri"/>
          <w:i/>
          <w:iCs/>
          <w:sz w:val="22"/>
          <w:szCs w:val="22"/>
          <w:lang w:eastAsia="ar-SA"/>
        </w:rPr>
        <w:t xml:space="preserve">. </w:t>
      </w:r>
    </w:p>
    <w:p w14:paraId="32E01E0E" w14:textId="77777777" w:rsidR="005B1A51" w:rsidRDefault="005B1A51" w:rsidP="00B937D7">
      <w:pPr>
        <w:suppressAutoHyphens/>
        <w:rPr>
          <w:rFonts w:ascii="Calibri" w:eastAsia="Times New Roman" w:hAnsi="Calibri" w:cs="Calibri"/>
          <w:i/>
          <w:iCs/>
          <w:sz w:val="22"/>
          <w:szCs w:val="22"/>
          <w:lang w:eastAsia="ar-SA"/>
        </w:rPr>
      </w:pPr>
    </w:p>
    <w:p w14:paraId="5AEDC97D" w14:textId="77777777" w:rsidR="005B1A51" w:rsidRPr="00B937D7" w:rsidRDefault="005B1A51" w:rsidP="005B1A51">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On March 18, 2013, the new BHL interface launched. The new interface</w:t>
      </w:r>
      <w:r w:rsidRPr="00B937D7">
        <w:rPr>
          <w:rFonts w:ascii="Calibri" w:eastAsia="Times New Roman" w:hAnsi="Calibri" w:cs="Calibri"/>
          <w:i/>
          <w:iCs/>
          <w:sz w:val="22"/>
          <w:szCs w:val="22"/>
          <w:lang w:eastAsia="ar-SA"/>
        </w:rPr>
        <w:t xml:space="preserve"> include</w:t>
      </w:r>
      <w:r>
        <w:rPr>
          <w:rFonts w:ascii="Calibri" w:eastAsia="Times New Roman" w:hAnsi="Calibri" w:cs="Calibri"/>
          <w:i/>
          <w:iCs/>
          <w:sz w:val="22"/>
          <w:szCs w:val="22"/>
          <w:lang w:eastAsia="ar-SA"/>
        </w:rPr>
        <w:t>s</w:t>
      </w:r>
      <w:r w:rsidRPr="00B937D7">
        <w:rPr>
          <w:rFonts w:ascii="Calibri" w:eastAsia="Times New Roman" w:hAnsi="Calibri" w:cs="Calibri"/>
          <w:i/>
          <w:iCs/>
          <w:sz w:val="22"/>
          <w:szCs w:val="22"/>
          <w:lang w:eastAsia="ar-SA"/>
        </w:rPr>
        <w:t xml:space="preserve"> an updated design; article and </w:t>
      </w:r>
      <w:r>
        <w:rPr>
          <w:rFonts w:ascii="Calibri" w:eastAsia="Times New Roman" w:hAnsi="Calibri" w:cs="Calibri"/>
          <w:i/>
          <w:iCs/>
          <w:sz w:val="22"/>
          <w:szCs w:val="22"/>
          <w:lang w:eastAsia="ar-SA"/>
        </w:rPr>
        <w:t xml:space="preserve">chapter level access to content; </w:t>
      </w:r>
      <w:r w:rsidRPr="00B937D7">
        <w:rPr>
          <w:rFonts w:ascii="Calibri" w:eastAsia="Times New Roman" w:hAnsi="Calibri" w:cs="Calibri"/>
          <w:i/>
          <w:iCs/>
          <w:sz w:val="22"/>
          <w:szCs w:val="22"/>
          <w:lang w:eastAsia="ar-SA"/>
        </w:rPr>
        <w:t xml:space="preserve">API, </w:t>
      </w:r>
      <w:proofErr w:type="spellStart"/>
      <w:r w:rsidRPr="00B937D7">
        <w:rPr>
          <w:rFonts w:ascii="Calibri" w:eastAsia="Times New Roman" w:hAnsi="Calibri" w:cs="Calibri"/>
          <w:i/>
          <w:iCs/>
          <w:sz w:val="22"/>
          <w:szCs w:val="22"/>
          <w:lang w:eastAsia="ar-SA"/>
        </w:rPr>
        <w:t>OpenURL</w:t>
      </w:r>
      <w:proofErr w:type="spellEnd"/>
      <w:r w:rsidRPr="00B937D7">
        <w:rPr>
          <w:rFonts w:ascii="Calibri" w:eastAsia="Times New Roman" w:hAnsi="Calibri" w:cs="Calibri"/>
          <w:i/>
          <w:iCs/>
          <w:sz w:val="22"/>
          <w:szCs w:val="22"/>
          <w:lang w:eastAsia="ar-SA"/>
        </w:rPr>
        <w:t xml:space="preserve">, and Data Export enhancements; book viewer updates; and an improved PDF creation process.  </w:t>
      </w:r>
      <w:r>
        <w:rPr>
          <w:rFonts w:ascii="Calibri" w:eastAsia="Times New Roman" w:hAnsi="Calibri" w:cs="Calibri"/>
          <w:i/>
          <w:iCs/>
          <w:sz w:val="22"/>
          <w:szCs w:val="22"/>
          <w:lang w:eastAsia="ar-SA"/>
        </w:rPr>
        <w:t xml:space="preserve">A new name finding algorithm, capable of identifying previously undiscovered taxon names, has also been implemented. </w:t>
      </w:r>
      <w:r w:rsidRPr="00B937D7">
        <w:rPr>
          <w:rFonts w:ascii="Calibri" w:eastAsia="Times New Roman" w:hAnsi="Calibri" w:cs="Calibri"/>
          <w:i/>
          <w:iCs/>
          <w:sz w:val="22"/>
          <w:szCs w:val="22"/>
          <w:lang w:eastAsia="ar-SA"/>
        </w:rPr>
        <w:t xml:space="preserve">Test applications of this algorithm on a portion of the BHL corpus have already resulted in an increase in nearly 50 million name instances in BHL, translating to over 20 million new unique names identified. </w:t>
      </w:r>
    </w:p>
    <w:p w14:paraId="6F57A868" w14:textId="77777777" w:rsidR="005B1A51" w:rsidRDefault="005B1A51" w:rsidP="00B937D7">
      <w:pPr>
        <w:suppressAutoHyphens/>
        <w:rPr>
          <w:rFonts w:ascii="Calibri" w:eastAsia="Times New Roman" w:hAnsi="Calibri" w:cs="Calibri"/>
          <w:i/>
          <w:iCs/>
          <w:sz w:val="22"/>
          <w:szCs w:val="22"/>
          <w:lang w:eastAsia="ar-SA"/>
        </w:rPr>
      </w:pPr>
    </w:p>
    <w:p w14:paraId="10E4A27C" w14:textId="77777777" w:rsidR="00C53D6C" w:rsidRDefault="005B1A51"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 xml:space="preserve">On May 27-28, the </w:t>
      </w:r>
      <w:r w:rsidR="00B40425">
        <w:rPr>
          <w:rFonts w:ascii="Calibri" w:eastAsia="Times New Roman" w:hAnsi="Calibri" w:cs="Calibri"/>
          <w:i/>
          <w:iCs/>
          <w:sz w:val="22"/>
          <w:szCs w:val="22"/>
          <w:lang w:eastAsia="ar-SA"/>
        </w:rPr>
        <w:t xml:space="preserve">Fourth Annual Global BHL Meeting was held in Fez, Morocco.  Representatives from each BHL node (with the exception of Brazil) convened.  Topics included reports from each institution on their accomplishments in the past year, goals for expanding participation, possible joint projects and technical updates. </w:t>
      </w:r>
    </w:p>
    <w:p w14:paraId="2E3A1689" w14:textId="77777777" w:rsidR="00C2482B" w:rsidRDefault="00C2482B" w:rsidP="00B937D7">
      <w:pPr>
        <w:suppressAutoHyphens/>
        <w:rPr>
          <w:rFonts w:ascii="Calibri" w:eastAsia="Times New Roman" w:hAnsi="Calibri" w:cs="Calibri"/>
          <w:i/>
          <w:iCs/>
          <w:sz w:val="22"/>
          <w:szCs w:val="22"/>
          <w:lang w:eastAsia="ar-SA"/>
        </w:rPr>
      </w:pPr>
    </w:p>
    <w:p w14:paraId="057F550C" w14:textId="77777777" w:rsidR="00B937D7" w:rsidRPr="008C5941" w:rsidRDefault="00B937D7" w:rsidP="008C5941">
      <w:pPr>
        <w:tabs>
          <w:tab w:val="left" w:pos="4680"/>
        </w:tabs>
        <w:rPr>
          <w:rFonts w:ascii="Tahoma" w:hAnsi="Tahoma" w:cs="Tahoma"/>
          <w:color w:val="1A1A1A"/>
          <w:sz w:val="22"/>
          <w:szCs w:val="22"/>
        </w:rPr>
      </w:pPr>
      <w:r w:rsidRPr="007229A9">
        <w:rPr>
          <w:rFonts w:ascii="Calibri" w:eastAsia="Times New Roman" w:hAnsi="Calibri" w:cs="Calibri"/>
          <w:i/>
          <w:iCs/>
          <w:sz w:val="22"/>
          <w:szCs w:val="22"/>
          <w:lang w:eastAsia="ar-SA"/>
        </w:rPr>
        <w:t xml:space="preserve">In </w:t>
      </w:r>
      <w:r w:rsidR="00C2482B">
        <w:rPr>
          <w:rFonts w:ascii="Calibri" w:eastAsia="Times New Roman" w:hAnsi="Calibri" w:cs="Calibri"/>
          <w:i/>
          <w:iCs/>
          <w:sz w:val="22"/>
          <w:szCs w:val="22"/>
          <w:lang w:eastAsia="ar-SA"/>
        </w:rPr>
        <w:t xml:space="preserve">other </w:t>
      </w:r>
      <w:r w:rsidRPr="007229A9">
        <w:rPr>
          <w:rFonts w:ascii="Calibri" w:eastAsia="Times New Roman" w:hAnsi="Calibri" w:cs="Calibri"/>
          <w:i/>
          <w:iCs/>
          <w:sz w:val="22"/>
          <w:szCs w:val="22"/>
          <w:lang w:eastAsia="ar-SA"/>
        </w:rPr>
        <w:t xml:space="preserve">project news, BHL released its </w:t>
      </w:r>
      <w:r w:rsidR="005536D9">
        <w:rPr>
          <w:rFonts w:ascii="Calibri" w:eastAsia="Times New Roman" w:hAnsi="Calibri" w:cs="Calibri"/>
          <w:i/>
          <w:iCs/>
          <w:sz w:val="22"/>
          <w:szCs w:val="22"/>
          <w:lang w:eastAsia="ar-SA"/>
        </w:rPr>
        <w:t>thir</w:t>
      </w:r>
      <w:r w:rsidR="005536D9" w:rsidRPr="007229A9">
        <w:rPr>
          <w:rFonts w:ascii="Calibri" w:eastAsia="Times New Roman" w:hAnsi="Calibri" w:cs="Calibri"/>
          <w:i/>
          <w:iCs/>
          <w:sz w:val="22"/>
          <w:szCs w:val="22"/>
          <w:lang w:eastAsia="ar-SA"/>
        </w:rPr>
        <w:t xml:space="preserve">teenth </w:t>
      </w:r>
      <w:r w:rsidR="007229A9" w:rsidRPr="007229A9">
        <w:rPr>
          <w:rFonts w:ascii="Calibri" w:eastAsia="Times New Roman" w:hAnsi="Calibri" w:cs="Calibri"/>
          <w:i/>
          <w:iCs/>
          <w:sz w:val="22"/>
          <w:szCs w:val="22"/>
          <w:lang w:eastAsia="ar-SA"/>
        </w:rPr>
        <w:t xml:space="preserve">and </w:t>
      </w:r>
      <w:r w:rsidR="005536D9" w:rsidRPr="007229A9">
        <w:rPr>
          <w:rFonts w:ascii="Calibri" w:eastAsia="Times New Roman" w:hAnsi="Calibri" w:cs="Calibri"/>
          <w:i/>
          <w:iCs/>
          <w:sz w:val="22"/>
          <w:szCs w:val="22"/>
          <w:lang w:eastAsia="ar-SA"/>
        </w:rPr>
        <w:t>f</w:t>
      </w:r>
      <w:r w:rsidR="005536D9">
        <w:rPr>
          <w:rFonts w:ascii="Calibri" w:eastAsia="Times New Roman" w:hAnsi="Calibri" w:cs="Calibri"/>
          <w:i/>
          <w:iCs/>
          <w:sz w:val="22"/>
          <w:szCs w:val="22"/>
          <w:lang w:eastAsia="ar-SA"/>
        </w:rPr>
        <w:t>our</w:t>
      </w:r>
      <w:r w:rsidR="005536D9" w:rsidRPr="007229A9">
        <w:rPr>
          <w:rFonts w:ascii="Calibri" w:eastAsia="Times New Roman" w:hAnsi="Calibri" w:cs="Calibri"/>
          <w:i/>
          <w:iCs/>
          <w:sz w:val="22"/>
          <w:szCs w:val="22"/>
          <w:lang w:eastAsia="ar-SA"/>
        </w:rPr>
        <w:t xml:space="preserve">teenth </w:t>
      </w:r>
      <w:r w:rsidRPr="007229A9">
        <w:rPr>
          <w:rFonts w:ascii="Calibri" w:eastAsia="Times New Roman" w:hAnsi="Calibri" w:cs="Calibri"/>
          <w:i/>
          <w:iCs/>
          <w:sz w:val="22"/>
          <w:szCs w:val="22"/>
          <w:lang w:eastAsia="ar-SA"/>
        </w:rPr>
        <w:t>iTunes U Collectio</w:t>
      </w:r>
      <w:r w:rsidR="00E64E62" w:rsidRPr="007229A9">
        <w:rPr>
          <w:rFonts w:ascii="Calibri" w:eastAsia="Times New Roman" w:hAnsi="Calibri" w:cs="Calibri"/>
          <w:i/>
          <w:iCs/>
          <w:sz w:val="22"/>
          <w:szCs w:val="22"/>
          <w:lang w:eastAsia="ar-SA"/>
        </w:rPr>
        <w:t>ns, including “Connecting Content through Arc</w:t>
      </w:r>
      <w:r w:rsidR="001C29FC" w:rsidRPr="007229A9">
        <w:rPr>
          <w:rFonts w:ascii="Calibri" w:eastAsia="Times New Roman" w:hAnsi="Calibri" w:cs="Calibri"/>
          <w:i/>
          <w:iCs/>
          <w:sz w:val="22"/>
          <w:szCs w:val="22"/>
          <w:lang w:eastAsia="ar-SA"/>
        </w:rPr>
        <w:t>hival Field Notebooks</w:t>
      </w:r>
      <w:r w:rsidR="007229A9" w:rsidRPr="007229A9">
        <w:rPr>
          <w:rFonts w:ascii="Calibri" w:eastAsia="Times New Roman" w:hAnsi="Calibri" w:cs="Calibri"/>
          <w:i/>
          <w:iCs/>
          <w:sz w:val="22"/>
          <w:szCs w:val="22"/>
          <w:lang w:eastAsia="ar-SA"/>
        </w:rPr>
        <w:t>”</w:t>
      </w:r>
      <w:r w:rsidR="005536D9">
        <w:rPr>
          <w:rFonts w:ascii="Calibri" w:eastAsia="Times New Roman" w:hAnsi="Calibri" w:cs="Calibri"/>
          <w:i/>
          <w:iCs/>
          <w:sz w:val="22"/>
          <w:szCs w:val="22"/>
          <w:lang w:eastAsia="ar-SA"/>
        </w:rPr>
        <w:t xml:space="preserve"> and</w:t>
      </w:r>
      <w:r w:rsidR="007229A9" w:rsidRPr="007229A9">
        <w:rPr>
          <w:rFonts w:ascii="Calibri" w:eastAsia="Times New Roman" w:hAnsi="Calibri" w:cs="Calibri"/>
          <w:i/>
          <w:iCs/>
          <w:sz w:val="22"/>
          <w:szCs w:val="22"/>
          <w:lang w:eastAsia="ar-SA"/>
        </w:rPr>
        <w:t xml:space="preserve"> “The Curious and The Bizarre”</w:t>
      </w:r>
      <w:r w:rsidR="005536D9">
        <w:rPr>
          <w:rFonts w:ascii="Calibri" w:eastAsia="Times New Roman" w:hAnsi="Calibri" w:cs="Calibri"/>
          <w:i/>
          <w:iCs/>
          <w:sz w:val="22"/>
          <w:szCs w:val="22"/>
          <w:lang w:eastAsia="ar-SA"/>
        </w:rPr>
        <w:t>.</w:t>
      </w:r>
      <w:r w:rsidR="001C29FC" w:rsidRPr="007229A9">
        <w:rPr>
          <w:rFonts w:ascii="Calibri" w:eastAsia="Times New Roman" w:hAnsi="Calibri" w:cs="Calibri"/>
          <w:i/>
          <w:iCs/>
          <w:sz w:val="22"/>
          <w:szCs w:val="22"/>
          <w:lang w:eastAsia="ar-SA"/>
        </w:rPr>
        <w:t xml:space="preserve"> </w:t>
      </w:r>
      <w:r w:rsidR="007229A9" w:rsidRPr="007229A9">
        <w:rPr>
          <w:rFonts w:ascii="Calibri" w:eastAsia="Times New Roman" w:hAnsi="Calibri" w:cs="Calibri"/>
          <w:i/>
          <w:iCs/>
          <w:sz w:val="22"/>
          <w:szCs w:val="22"/>
          <w:lang w:eastAsia="ar-SA"/>
        </w:rPr>
        <w:t>T</w:t>
      </w:r>
      <w:r w:rsidR="001C29FC" w:rsidRPr="007229A9">
        <w:rPr>
          <w:rFonts w:ascii="Calibri" w:eastAsia="Times New Roman" w:hAnsi="Calibri" w:cs="Calibri"/>
          <w:i/>
          <w:iCs/>
          <w:sz w:val="22"/>
          <w:szCs w:val="22"/>
          <w:lang w:eastAsia="ar-SA"/>
        </w:rPr>
        <w:t>he 2013 BHL Institutional Council Meeting occurred May 6-7, 2013, in Woods Hole, MA. Topics discussed included the a</w:t>
      </w:r>
      <w:r w:rsidR="007F4EFE" w:rsidRPr="007229A9">
        <w:rPr>
          <w:rFonts w:ascii="Calibri" w:eastAsia="Times New Roman" w:hAnsi="Calibri" w:cs="Calibri"/>
          <w:i/>
          <w:iCs/>
          <w:sz w:val="22"/>
          <w:szCs w:val="22"/>
          <w:lang w:eastAsia="ar-SA"/>
        </w:rPr>
        <w:t>pproval of the 2013 Dues Budget;</w:t>
      </w:r>
      <w:r w:rsidR="001C29FC" w:rsidRPr="007229A9">
        <w:rPr>
          <w:rFonts w:ascii="Calibri" w:eastAsia="Times New Roman" w:hAnsi="Calibri" w:cs="Calibri"/>
          <w:i/>
          <w:iCs/>
          <w:sz w:val="22"/>
          <w:szCs w:val="22"/>
          <w:lang w:eastAsia="ar-SA"/>
        </w:rPr>
        <w:t xml:space="preserve"> approval of the BHL vision, mission</w:t>
      </w:r>
      <w:r w:rsidR="007F4EFE" w:rsidRPr="007229A9">
        <w:rPr>
          <w:rFonts w:ascii="Calibri" w:eastAsia="Times New Roman" w:hAnsi="Calibri" w:cs="Calibri"/>
          <w:i/>
          <w:iCs/>
          <w:sz w:val="22"/>
          <w:szCs w:val="22"/>
          <w:lang w:eastAsia="ar-SA"/>
        </w:rPr>
        <w:t xml:space="preserve"> and goals;</w:t>
      </w:r>
      <w:r w:rsidR="001C29FC" w:rsidRPr="007229A9">
        <w:rPr>
          <w:rFonts w:ascii="Calibri" w:eastAsia="Times New Roman" w:hAnsi="Calibri" w:cs="Calibri"/>
          <w:i/>
          <w:iCs/>
          <w:sz w:val="22"/>
          <w:szCs w:val="22"/>
          <w:lang w:eastAsia="ar-SA"/>
        </w:rPr>
        <w:t xml:space="preserve"> proposed updates to the </w:t>
      </w:r>
      <w:r w:rsidR="007F4EFE" w:rsidRPr="007229A9">
        <w:rPr>
          <w:rFonts w:ascii="Calibri" w:eastAsia="Times New Roman" w:hAnsi="Calibri" w:cs="Calibri"/>
          <w:i/>
          <w:iCs/>
          <w:sz w:val="22"/>
          <w:szCs w:val="22"/>
          <w:lang w:eastAsia="ar-SA"/>
        </w:rPr>
        <w:t>BHL membership structure;</w:t>
      </w:r>
      <w:r w:rsidR="001C29FC" w:rsidRPr="007229A9">
        <w:rPr>
          <w:rFonts w:ascii="Calibri" w:eastAsia="Times New Roman" w:hAnsi="Calibri" w:cs="Calibri"/>
          <w:i/>
          <w:iCs/>
          <w:sz w:val="22"/>
          <w:szCs w:val="22"/>
          <w:lang w:eastAsia="ar-SA"/>
        </w:rPr>
        <w:t xml:space="preserve"> and fundraising possibilities.</w:t>
      </w:r>
      <w:r w:rsidR="001C29FC" w:rsidRPr="00671C7C">
        <w:rPr>
          <w:rFonts w:ascii="Calibri" w:eastAsia="Times New Roman" w:hAnsi="Calibri" w:cs="Calibri"/>
          <w:i/>
          <w:iCs/>
          <w:sz w:val="22"/>
          <w:szCs w:val="22"/>
          <w:lang w:eastAsia="ar-SA"/>
        </w:rPr>
        <w:t xml:space="preserve"> </w:t>
      </w:r>
      <w:r w:rsidR="00671C7C" w:rsidRPr="00671C7C">
        <w:rPr>
          <w:rFonts w:ascii="Calibri" w:eastAsia="Times New Roman" w:hAnsi="Calibri" w:cs="Calibri"/>
          <w:i/>
          <w:iCs/>
          <w:sz w:val="22"/>
          <w:szCs w:val="22"/>
          <w:lang w:eastAsia="ar-SA"/>
        </w:rPr>
        <w:t xml:space="preserve">Finally, in May, BHL received the Charles Robert Long Award of Extraordinary Merit from the </w:t>
      </w:r>
      <w:hyperlink r:id="rId7" w:history="1">
        <w:r w:rsidR="00671C7C" w:rsidRPr="00671C7C">
          <w:rPr>
            <w:rFonts w:ascii="Calibri" w:eastAsia="Times New Roman" w:hAnsi="Calibri" w:cs="Calibri"/>
            <w:i/>
            <w:iCs/>
            <w:sz w:val="22"/>
            <w:szCs w:val="22"/>
            <w:lang w:eastAsia="ar-SA"/>
          </w:rPr>
          <w:t>Council on Botanical and Horticultural Libraries (CBHL)</w:t>
        </w:r>
      </w:hyperlink>
      <w:r w:rsidR="00671C7C" w:rsidRPr="00671C7C">
        <w:rPr>
          <w:rFonts w:ascii="Calibri" w:eastAsia="Times New Roman" w:hAnsi="Calibri" w:cs="Calibri"/>
          <w:i/>
          <w:iCs/>
          <w:sz w:val="22"/>
          <w:szCs w:val="22"/>
          <w:lang w:eastAsia="ar-SA"/>
        </w:rPr>
        <w:t>.</w:t>
      </w:r>
      <w:r w:rsidR="00671C7C">
        <w:rPr>
          <w:rFonts w:ascii="Tahoma" w:hAnsi="Tahoma" w:cs="Tahoma"/>
          <w:color w:val="1A1A1A"/>
          <w:sz w:val="22"/>
          <w:szCs w:val="22"/>
        </w:rPr>
        <w:t xml:space="preserve"> </w:t>
      </w:r>
    </w:p>
    <w:p w14:paraId="00EE6795" w14:textId="77777777" w:rsidR="00B937D7" w:rsidRPr="00B937D7" w:rsidRDefault="00B937D7" w:rsidP="00B937D7">
      <w:pPr>
        <w:suppressAutoHyphens/>
        <w:rPr>
          <w:rFonts w:ascii="Calibri" w:eastAsia="Times New Roman" w:hAnsi="Calibri" w:cs="Calibri"/>
          <w:i/>
          <w:iCs/>
          <w:sz w:val="22"/>
          <w:szCs w:val="22"/>
          <w:lang w:eastAsia="ar-SA"/>
        </w:rPr>
      </w:pPr>
    </w:p>
    <w:p w14:paraId="550877C6" w14:textId="77777777" w:rsidR="004035E0" w:rsidRPr="003401CB" w:rsidRDefault="00B937D7" w:rsidP="004035E0">
      <w:pPr>
        <w:suppressAutoHyphens/>
        <w:rPr>
          <w:rFonts w:ascii="Calibri" w:eastAsia="Times New Roman" w:hAnsi="Calibri" w:cs="Calibri"/>
          <w:i/>
          <w:sz w:val="22"/>
          <w:szCs w:val="22"/>
        </w:rPr>
      </w:pPr>
      <w:r w:rsidRPr="003401CB">
        <w:rPr>
          <w:rFonts w:ascii="Calibri" w:eastAsia="Times New Roman" w:hAnsi="Calibri" w:cs="Calibri"/>
          <w:i/>
          <w:iCs/>
          <w:sz w:val="22"/>
          <w:szCs w:val="22"/>
          <w:lang w:eastAsia="ar-SA"/>
        </w:rPr>
        <w:t>In financial news, to date BHL h</w:t>
      </w:r>
      <w:r w:rsidR="004035E0" w:rsidRPr="003401CB">
        <w:rPr>
          <w:rFonts w:ascii="Calibri" w:eastAsia="Times New Roman" w:hAnsi="Calibri" w:cs="Calibri"/>
          <w:i/>
          <w:iCs/>
          <w:sz w:val="22"/>
          <w:szCs w:val="22"/>
          <w:lang w:eastAsia="ar-SA"/>
        </w:rPr>
        <w:t xml:space="preserve">as raised </w:t>
      </w:r>
      <w:r w:rsidR="005B1A51">
        <w:rPr>
          <w:rFonts w:ascii="Calibri" w:eastAsia="Times New Roman" w:hAnsi="Calibri" w:cs="Calibri"/>
          <w:i/>
          <w:iCs/>
          <w:sz w:val="22"/>
          <w:szCs w:val="22"/>
          <w:lang w:eastAsia="ar-SA"/>
        </w:rPr>
        <w:t>$232,347</w:t>
      </w:r>
      <w:r w:rsidR="008C5941">
        <w:rPr>
          <w:rFonts w:ascii="Calibri" w:eastAsia="Times New Roman" w:hAnsi="Calibri" w:cs="Calibri"/>
          <w:i/>
          <w:iCs/>
          <w:sz w:val="22"/>
          <w:szCs w:val="22"/>
          <w:lang w:eastAsia="ar-SA"/>
        </w:rPr>
        <w:t xml:space="preserve">.64 </w:t>
      </w:r>
      <w:r w:rsidRPr="003401CB">
        <w:rPr>
          <w:rFonts w:ascii="Calibri" w:eastAsia="Times New Roman" w:hAnsi="Calibri" w:cs="Calibri"/>
          <w:i/>
          <w:iCs/>
          <w:sz w:val="22"/>
          <w:szCs w:val="22"/>
          <w:lang w:eastAsia="ar-SA"/>
        </w:rPr>
        <w:t xml:space="preserve">in dues and donations for project sustainability. </w:t>
      </w:r>
      <w:r w:rsidR="004035E0" w:rsidRPr="003401CB">
        <w:rPr>
          <w:rFonts w:ascii="Calibri" w:eastAsia="Times New Roman" w:hAnsi="Calibri" w:cs="Calibri"/>
          <w:i/>
          <w:iCs/>
          <w:sz w:val="22"/>
          <w:szCs w:val="22"/>
          <w:lang w:eastAsia="ar-SA"/>
        </w:rPr>
        <w:t xml:space="preserve">Finally, </w:t>
      </w:r>
      <w:r w:rsidR="004035E0" w:rsidRPr="003401CB">
        <w:rPr>
          <w:rFonts w:ascii="Calibri" w:eastAsia="Times New Roman" w:hAnsi="Calibri" w:cs="Calibri"/>
          <w:i/>
          <w:sz w:val="22"/>
          <w:szCs w:val="22"/>
        </w:rPr>
        <w:t>BHL submitted a report on the 2012 BHL Program costs and revenue raised. Total project costs for 2012 were $2,038,975.87 and total f</w:t>
      </w:r>
      <w:r w:rsidR="005B4957" w:rsidRPr="003401CB">
        <w:rPr>
          <w:rFonts w:ascii="Calibri" w:eastAsia="Times New Roman" w:hAnsi="Calibri" w:cs="Calibri"/>
          <w:i/>
          <w:sz w:val="22"/>
          <w:szCs w:val="22"/>
        </w:rPr>
        <w:t>unds raised in 2012 for BHL were</w:t>
      </w:r>
      <w:r w:rsidR="004035E0" w:rsidRPr="003401CB">
        <w:rPr>
          <w:rFonts w:ascii="Calibri" w:eastAsia="Times New Roman" w:hAnsi="Calibri" w:cs="Calibri"/>
          <w:i/>
          <w:sz w:val="22"/>
          <w:szCs w:val="22"/>
        </w:rPr>
        <w:t xml:space="preserve"> $2,287,410.81. SIL subsidized 90% of the BHL Secretariat costs (BHL Program Director, Manager and Collections Coordinator and associated central administrative costs), and Missouri Botanical Garden subsidized 68% of the Technical Team costs (BHL Technical Director, Developer, and Data Analyst and associated technical costs). </w:t>
      </w:r>
    </w:p>
    <w:p w14:paraId="40E7CD0F" w14:textId="77777777" w:rsidR="00B937D7" w:rsidRPr="003401CB" w:rsidRDefault="00B937D7" w:rsidP="00B937D7">
      <w:pPr>
        <w:suppressAutoHyphens/>
        <w:rPr>
          <w:rFonts w:ascii="Calibri" w:eastAsia="Times New Roman" w:hAnsi="Calibri" w:cs="Calibri"/>
          <w:i/>
          <w:iCs/>
          <w:sz w:val="22"/>
          <w:szCs w:val="22"/>
          <w:lang w:eastAsia="ar-SA"/>
        </w:rPr>
      </w:pPr>
    </w:p>
    <w:p w14:paraId="17B28D7F" w14:textId="77777777" w:rsidR="00B937D7" w:rsidRPr="00B937D7" w:rsidRDefault="00B937D7" w:rsidP="00B937D7">
      <w:pPr>
        <w:suppressAutoHyphens/>
        <w:ind w:left="1080"/>
        <w:rPr>
          <w:rFonts w:ascii="Calibri" w:eastAsia="Times New Roman" w:hAnsi="Calibri" w:cs="Calibri"/>
          <w:sz w:val="22"/>
          <w:szCs w:val="22"/>
          <w:lang w:eastAsia="ar-SA"/>
        </w:rPr>
      </w:pPr>
    </w:p>
    <w:p w14:paraId="37EAFAD5" w14:textId="77777777" w:rsidR="00B937D7" w:rsidRPr="00B937D7" w:rsidRDefault="00B937D7" w:rsidP="00B937D7">
      <w:pPr>
        <w:numPr>
          <w:ilvl w:val="0"/>
          <w:numId w:val="2"/>
        </w:numPr>
        <w:suppressAutoHyphens/>
        <w:rPr>
          <w:rFonts w:ascii="Calibri" w:eastAsia="Times New Roman" w:hAnsi="Calibri" w:cs="Calibri"/>
          <w:b/>
          <w:sz w:val="22"/>
          <w:szCs w:val="22"/>
          <w:lang w:eastAsia="ar-SA"/>
        </w:rPr>
      </w:pPr>
      <w:r w:rsidRPr="00B937D7">
        <w:rPr>
          <w:rFonts w:ascii="Calibri" w:eastAsia="Times New Roman" w:hAnsi="Calibri" w:cs="Calibri"/>
          <w:b/>
          <w:sz w:val="22"/>
          <w:szCs w:val="22"/>
          <w:lang w:eastAsia="ar-SA"/>
        </w:rPr>
        <w:t>Technical Report</w:t>
      </w:r>
    </w:p>
    <w:p w14:paraId="4CA591F9" w14:textId="77777777" w:rsidR="00B937D7" w:rsidRPr="00B937D7" w:rsidRDefault="00B937D7" w:rsidP="00B937D7">
      <w:pPr>
        <w:suppressAutoHyphens/>
        <w:ind w:left="1080"/>
        <w:rPr>
          <w:rFonts w:ascii="Calibri" w:eastAsia="Times New Roman" w:hAnsi="Calibri" w:cs="Calibri"/>
          <w:b/>
          <w:sz w:val="22"/>
          <w:szCs w:val="22"/>
          <w:lang w:eastAsia="ar-SA"/>
        </w:rPr>
      </w:pPr>
    </w:p>
    <w:p w14:paraId="06DDDA12" w14:textId="77777777" w:rsidR="00B937D7" w:rsidRPr="00B937D7" w:rsidRDefault="00B937D7" w:rsidP="00B937D7">
      <w:pPr>
        <w:numPr>
          <w:ilvl w:val="0"/>
          <w:numId w:val="3"/>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Operations</w:t>
      </w:r>
    </w:p>
    <w:p w14:paraId="0803AB80" w14:textId="77777777" w:rsidR="00B937D7" w:rsidRPr="00B937D7" w:rsidRDefault="00B937D7" w:rsidP="00B937D7">
      <w:pPr>
        <w:suppressAutoHyphens/>
        <w:ind w:left="1440"/>
        <w:rPr>
          <w:rFonts w:ascii="Calibri" w:eastAsia="Times New Roman" w:hAnsi="Calibri" w:cs="Calibri"/>
          <w:b/>
          <w:i/>
          <w:sz w:val="22"/>
          <w:szCs w:val="22"/>
          <w:lang w:eastAsia="ar-SA"/>
        </w:rPr>
      </w:pPr>
    </w:p>
    <w:p w14:paraId="0FD70181" w14:textId="77777777" w:rsidR="00B937D7" w:rsidRPr="00B937D7" w:rsidRDefault="00B937D7" w:rsidP="00B937D7">
      <w:pPr>
        <w:numPr>
          <w:ilvl w:val="0"/>
          <w:numId w:val="1"/>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Management or staff transitions </w:t>
      </w:r>
    </w:p>
    <w:p w14:paraId="46616796" w14:textId="77777777" w:rsidR="00B937D7" w:rsidRPr="00B937D7" w:rsidRDefault="00B937D7" w:rsidP="00B937D7">
      <w:pPr>
        <w:suppressAutoHyphens/>
        <w:rPr>
          <w:rFonts w:ascii="Calibri" w:eastAsia="Times New Roman" w:hAnsi="Calibri" w:cs="Calibri"/>
          <w:i/>
          <w:iCs/>
          <w:sz w:val="22"/>
          <w:szCs w:val="22"/>
          <w:lang w:eastAsia="ar-SA"/>
        </w:rPr>
      </w:pPr>
    </w:p>
    <w:p w14:paraId="21CFC866" w14:textId="77777777" w:rsidR="00B15F2E" w:rsidRDefault="00B15F2E"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lastRenderedPageBreak/>
        <w:t>In July 2013, Carolyn Sheffield joined the Smithsonian Libraries as the new BHL Program Manager, replacing Grace Costantino.  Sheffield is in charge of administration of finances and reporting activities as well as coordinating outreach efforts and organizing meetings with BHL member institutions.</w:t>
      </w:r>
    </w:p>
    <w:p w14:paraId="3B47C1E7" w14:textId="77777777" w:rsidR="00B937D7" w:rsidRPr="00B937D7" w:rsidRDefault="00B937D7" w:rsidP="00B937D7">
      <w:pPr>
        <w:suppressAutoHyphens/>
        <w:rPr>
          <w:rFonts w:ascii="Calibri" w:eastAsia="Times New Roman" w:hAnsi="Calibri" w:cs="Calibri"/>
          <w:i/>
          <w:iCs/>
          <w:sz w:val="22"/>
          <w:szCs w:val="22"/>
          <w:lang w:eastAsia="ar-SA"/>
        </w:rPr>
      </w:pPr>
    </w:p>
    <w:p w14:paraId="4AE69462" w14:textId="77777777" w:rsidR="00B937D7" w:rsidRPr="00B937D7" w:rsidRDefault="00B937D7" w:rsidP="00B937D7">
      <w:pPr>
        <w:suppressAutoHyphens/>
        <w:rPr>
          <w:rFonts w:ascii="Calibri" w:eastAsia="Times New Roman" w:hAnsi="Calibri" w:cs="Calibri"/>
          <w:i/>
          <w:iCs/>
          <w:sz w:val="22"/>
          <w:szCs w:val="22"/>
          <w:lang w:eastAsia="ar-SA"/>
        </w:rPr>
      </w:pPr>
    </w:p>
    <w:p w14:paraId="0AD748CC" w14:textId="77777777" w:rsidR="00B937D7" w:rsidRPr="00B937D7" w:rsidRDefault="00B937D7" w:rsidP="00B937D7">
      <w:pPr>
        <w:numPr>
          <w:ilvl w:val="0"/>
          <w:numId w:val="1"/>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Operations coordination</w:t>
      </w:r>
    </w:p>
    <w:p w14:paraId="001081BF" w14:textId="77777777" w:rsidR="00B937D7" w:rsidRPr="00B937D7" w:rsidRDefault="00B937D7" w:rsidP="00B937D7">
      <w:pPr>
        <w:suppressAutoHyphens/>
        <w:rPr>
          <w:rFonts w:ascii="Calibri" w:eastAsia="Times New Roman" w:hAnsi="Calibri" w:cs="Calibri"/>
          <w:i/>
          <w:sz w:val="22"/>
          <w:szCs w:val="22"/>
          <w:lang w:eastAsia="ar-SA"/>
        </w:rPr>
      </w:pPr>
    </w:p>
    <w:p w14:paraId="144E2261" w14:textId="77777777" w:rsidR="00B937D7" w:rsidRPr="00B937D7" w:rsidRDefault="00B937D7"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In compliance with the BHL governance structure, regular conference calls for the BHL Executive and Steering Committees continue, as well as the maintenance of listservs for both of these groups and the Institutional Council. Calls discuss operational activities and project coordination. Wiki pages for the management and support of activities performed within these groups are also maintained. Executive Committee calls occur on a weekly basis, while Steering Committee calls occur the fourth Thursday of every month.  </w:t>
      </w:r>
    </w:p>
    <w:p w14:paraId="14899A3D" w14:textId="77777777" w:rsidR="00B937D7" w:rsidRPr="00B937D7" w:rsidRDefault="00B937D7" w:rsidP="00B937D7">
      <w:pPr>
        <w:suppressAutoHyphens/>
        <w:rPr>
          <w:rFonts w:ascii="Calibri" w:eastAsia="Times New Roman" w:hAnsi="Calibri" w:cs="Calibri"/>
          <w:i/>
          <w:sz w:val="22"/>
          <w:szCs w:val="22"/>
          <w:lang w:eastAsia="ar-SA"/>
        </w:rPr>
      </w:pPr>
    </w:p>
    <w:p w14:paraId="7DEEE3BA" w14:textId="77777777" w:rsidR="00B937D7" w:rsidRPr="00B937D7" w:rsidRDefault="00B937D7"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Monthly BHL Staff Calls also continue, hosted by BHL Collections Coordinator, Bianca Crowley. These calls discuss project and workflow coordination among BHL’s partner institutions. </w:t>
      </w:r>
    </w:p>
    <w:p w14:paraId="50A34ED9" w14:textId="77777777" w:rsidR="00B937D7" w:rsidRPr="00B937D7" w:rsidRDefault="00B937D7" w:rsidP="00B937D7">
      <w:pPr>
        <w:suppressAutoHyphens/>
        <w:rPr>
          <w:rFonts w:ascii="Calibri" w:eastAsia="Times New Roman" w:hAnsi="Calibri" w:cs="Calibri"/>
          <w:i/>
          <w:sz w:val="22"/>
          <w:szCs w:val="22"/>
          <w:lang w:eastAsia="ar-SA"/>
        </w:rPr>
      </w:pPr>
    </w:p>
    <w:p w14:paraId="2414C169" w14:textId="77777777" w:rsidR="00B937D7" w:rsidRDefault="00B937D7"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BHL Program Manager, </w:t>
      </w:r>
      <w:r w:rsidR="00B15F2E">
        <w:rPr>
          <w:rFonts w:ascii="Calibri" w:eastAsia="Times New Roman" w:hAnsi="Calibri" w:cs="Calibri"/>
          <w:i/>
          <w:sz w:val="22"/>
          <w:szCs w:val="22"/>
          <w:lang w:eastAsia="ar-SA"/>
        </w:rPr>
        <w:t>Carolyn Sheffield</w:t>
      </w:r>
      <w:r w:rsidRPr="00B937D7">
        <w:rPr>
          <w:rFonts w:ascii="Calibri" w:eastAsia="Times New Roman" w:hAnsi="Calibri" w:cs="Calibri"/>
          <w:i/>
          <w:sz w:val="22"/>
          <w:szCs w:val="22"/>
          <w:lang w:eastAsia="ar-SA"/>
        </w:rPr>
        <w:t xml:space="preserve">, continues to manage </w:t>
      </w:r>
      <w:r w:rsidR="00B15F2E">
        <w:rPr>
          <w:rFonts w:ascii="Calibri" w:eastAsia="Times New Roman" w:hAnsi="Calibri" w:cs="Calibri"/>
          <w:i/>
          <w:sz w:val="22"/>
          <w:szCs w:val="22"/>
          <w:lang w:eastAsia="ar-SA"/>
        </w:rPr>
        <w:t>the</w:t>
      </w:r>
      <w:r w:rsidRPr="00B937D7">
        <w:rPr>
          <w:rFonts w:ascii="Calibri" w:eastAsia="Times New Roman" w:hAnsi="Calibri" w:cs="Calibri"/>
          <w:i/>
          <w:sz w:val="22"/>
          <w:szCs w:val="22"/>
          <w:lang w:eastAsia="ar-SA"/>
        </w:rPr>
        <w:t xml:space="preserve"> extensive BHL calendar system to assist in project, conference, and editorial coordination. It is available to all staff members, and </w:t>
      </w:r>
      <w:proofErr w:type="gramStart"/>
      <w:r w:rsidRPr="00B937D7">
        <w:rPr>
          <w:rFonts w:ascii="Calibri" w:eastAsia="Times New Roman" w:hAnsi="Calibri" w:cs="Calibri"/>
          <w:i/>
          <w:sz w:val="22"/>
          <w:szCs w:val="22"/>
          <w:lang w:eastAsia="ar-SA"/>
        </w:rPr>
        <w:t>staff are</w:t>
      </w:r>
      <w:proofErr w:type="gramEnd"/>
      <w:r w:rsidRPr="00B937D7">
        <w:rPr>
          <w:rFonts w:ascii="Calibri" w:eastAsia="Times New Roman" w:hAnsi="Calibri" w:cs="Calibri"/>
          <w:i/>
          <w:sz w:val="22"/>
          <w:szCs w:val="22"/>
          <w:lang w:eastAsia="ar-SA"/>
        </w:rPr>
        <w:t xml:space="preserve"> encouraged to contribute events to the calendar.</w:t>
      </w:r>
    </w:p>
    <w:p w14:paraId="4B4CA62C" w14:textId="77777777" w:rsidR="001400B8" w:rsidRDefault="001400B8" w:rsidP="00B937D7">
      <w:pPr>
        <w:suppressAutoHyphens/>
        <w:rPr>
          <w:rFonts w:ascii="Calibri" w:eastAsia="Times New Roman" w:hAnsi="Calibri" w:cs="Calibri"/>
          <w:i/>
          <w:sz w:val="22"/>
          <w:szCs w:val="22"/>
          <w:lang w:eastAsia="ar-SA"/>
        </w:rPr>
      </w:pPr>
    </w:p>
    <w:p w14:paraId="568FB555" w14:textId="77777777" w:rsidR="001400B8" w:rsidRPr="00B937D7" w:rsidRDefault="001400B8" w:rsidP="00B937D7">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t>Smithsonian Staff are currently working with the Library of Congress and Internet Archive to implement a new Internet Archive scanning contract. The new contract will initiate a new pricing structure</w:t>
      </w:r>
      <w:r w:rsidR="00B15F2E">
        <w:rPr>
          <w:rFonts w:ascii="Calibri" w:eastAsia="Times New Roman" w:hAnsi="Calibri" w:cs="Calibri"/>
          <w:i/>
          <w:sz w:val="22"/>
          <w:szCs w:val="22"/>
          <w:lang w:eastAsia="ar-SA"/>
        </w:rPr>
        <w:t xml:space="preserve"> and </w:t>
      </w:r>
      <w:r>
        <w:rPr>
          <w:rFonts w:ascii="Calibri" w:eastAsia="Times New Roman" w:hAnsi="Calibri" w:cs="Calibri"/>
          <w:i/>
          <w:sz w:val="22"/>
          <w:szCs w:val="22"/>
          <w:lang w:eastAsia="ar-SA"/>
        </w:rPr>
        <w:t xml:space="preserve">will be used to manage funds for SIL as well as pan-BHL scanning activities (see below). </w:t>
      </w:r>
      <w:r w:rsidR="00B15F2E">
        <w:rPr>
          <w:rFonts w:ascii="Calibri" w:eastAsia="Times New Roman" w:hAnsi="Calibri" w:cs="Calibri"/>
          <w:i/>
          <w:sz w:val="22"/>
          <w:szCs w:val="22"/>
          <w:lang w:eastAsia="ar-SA"/>
        </w:rPr>
        <w:t>The new contract is expected to i</w:t>
      </w:r>
      <w:r w:rsidR="00BC1F48">
        <w:rPr>
          <w:rFonts w:ascii="Calibri" w:eastAsia="Times New Roman" w:hAnsi="Calibri" w:cs="Calibri"/>
          <w:i/>
          <w:sz w:val="22"/>
          <w:szCs w:val="22"/>
          <w:lang w:eastAsia="ar-SA"/>
        </w:rPr>
        <w:t>n</w:t>
      </w:r>
      <w:r w:rsidR="00B15F2E">
        <w:rPr>
          <w:rFonts w:ascii="Calibri" w:eastAsia="Times New Roman" w:hAnsi="Calibri" w:cs="Calibri"/>
          <w:i/>
          <w:sz w:val="22"/>
          <w:szCs w:val="22"/>
          <w:lang w:eastAsia="ar-SA"/>
        </w:rPr>
        <w:t xml:space="preserve"> be in place in early August 2013.</w:t>
      </w:r>
    </w:p>
    <w:p w14:paraId="622C656E" w14:textId="77777777" w:rsidR="00B937D7" w:rsidRPr="00B937D7" w:rsidRDefault="00B937D7" w:rsidP="00B937D7">
      <w:pPr>
        <w:suppressAutoHyphens/>
        <w:rPr>
          <w:rFonts w:ascii="Calibri" w:eastAsia="Times New Roman" w:hAnsi="Calibri" w:cs="Calibri"/>
          <w:i/>
          <w:sz w:val="22"/>
          <w:szCs w:val="22"/>
          <w:lang w:eastAsia="ar-SA"/>
        </w:rPr>
      </w:pPr>
    </w:p>
    <w:p w14:paraId="5C3C07D9" w14:textId="77777777" w:rsidR="00B937D7" w:rsidRDefault="000B28D5" w:rsidP="00B937D7">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t>As mentioned in the previous quarter’s report, t</w:t>
      </w:r>
      <w:r w:rsidR="002471EC">
        <w:rPr>
          <w:rFonts w:ascii="Calibri" w:eastAsia="Times New Roman" w:hAnsi="Calibri" w:cs="Calibri"/>
          <w:i/>
          <w:sz w:val="22"/>
          <w:szCs w:val="22"/>
          <w:lang w:eastAsia="ar-SA"/>
        </w:rPr>
        <w:t>he initial pot of $10,000 allocated towards pan-BHL scanning has been spent.</w:t>
      </w:r>
      <w:r w:rsidR="001928A7">
        <w:rPr>
          <w:rFonts w:ascii="Calibri" w:eastAsia="Times New Roman" w:hAnsi="Calibri" w:cs="Calibri"/>
          <w:i/>
          <w:sz w:val="22"/>
          <w:szCs w:val="22"/>
          <w:lang w:eastAsia="ar-SA"/>
        </w:rPr>
        <w:t xml:space="preserve"> These funds supported the digitization of approximately 100,000 new pages for BHL. Funds were used to digitized “priority” titles – titles identified as high impact content for BHL users based on impact factors and TL2 and Index Animalium citations.</w:t>
      </w:r>
      <w:r w:rsidR="002471EC">
        <w:rPr>
          <w:rFonts w:ascii="Calibri" w:eastAsia="Times New Roman" w:hAnsi="Calibri" w:cs="Calibri"/>
          <w:i/>
          <w:sz w:val="22"/>
          <w:szCs w:val="22"/>
          <w:lang w:eastAsia="ar-SA"/>
        </w:rPr>
        <w:t xml:space="preserve"> </w:t>
      </w:r>
      <w:r w:rsidR="00B937D7" w:rsidRPr="00B937D7">
        <w:rPr>
          <w:rFonts w:ascii="Calibri" w:eastAsia="Times New Roman" w:hAnsi="Calibri" w:cs="Calibri"/>
          <w:i/>
          <w:sz w:val="22"/>
          <w:szCs w:val="22"/>
          <w:lang w:eastAsia="ar-SA"/>
        </w:rPr>
        <w:t>The</w:t>
      </w:r>
      <w:r w:rsidR="00C66E0E">
        <w:rPr>
          <w:rFonts w:ascii="Calibri" w:eastAsia="Times New Roman" w:hAnsi="Calibri" w:cs="Calibri"/>
          <w:i/>
          <w:sz w:val="22"/>
          <w:szCs w:val="22"/>
          <w:lang w:eastAsia="ar-SA"/>
        </w:rPr>
        <w:t xml:space="preserve">se funds come from </w:t>
      </w:r>
      <w:r w:rsidR="00B937D7" w:rsidRPr="00B937D7">
        <w:rPr>
          <w:rFonts w:ascii="Calibri" w:eastAsia="Times New Roman" w:hAnsi="Calibri" w:cs="Calibri"/>
          <w:i/>
          <w:sz w:val="22"/>
          <w:szCs w:val="22"/>
          <w:lang w:eastAsia="ar-SA"/>
        </w:rPr>
        <w:t>a portion of the S</w:t>
      </w:r>
      <w:r w:rsidR="00C66E0E">
        <w:rPr>
          <w:rFonts w:ascii="Calibri" w:eastAsia="Times New Roman" w:hAnsi="Calibri" w:cs="Calibri"/>
          <w:i/>
          <w:sz w:val="22"/>
          <w:szCs w:val="22"/>
          <w:lang w:eastAsia="ar-SA"/>
        </w:rPr>
        <w:t>teering Committee</w:t>
      </w:r>
      <w:r w:rsidR="00B937D7" w:rsidRPr="00B937D7">
        <w:rPr>
          <w:rFonts w:ascii="Calibri" w:eastAsia="Times New Roman" w:hAnsi="Calibri" w:cs="Calibri"/>
          <w:i/>
          <w:sz w:val="22"/>
          <w:szCs w:val="22"/>
          <w:lang w:eastAsia="ar-SA"/>
        </w:rPr>
        <w:t xml:space="preserve"> Dues. Members of the Steering Committee may use these funds, which are managed through the Smithsonian Internet Archive FedLink account, to scan books from their libraries at their local IA centers. </w:t>
      </w:r>
    </w:p>
    <w:p w14:paraId="0605F656" w14:textId="77777777" w:rsidR="003144EF" w:rsidRDefault="003144EF" w:rsidP="00B937D7">
      <w:pPr>
        <w:suppressAutoHyphens/>
        <w:rPr>
          <w:rFonts w:ascii="Calibri" w:eastAsia="Times New Roman" w:hAnsi="Calibri" w:cs="Calibri"/>
          <w:i/>
          <w:sz w:val="22"/>
          <w:szCs w:val="22"/>
          <w:lang w:eastAsia="ar-SA"/>
        </w:rPr>
      </w:pPr>
    </w:p>
    <w:p w14:paraId="2DC8074D" w14:textId="77777777" w:rsidR="003144EF" w:rsidRPr="00B937D7" w:rsidRDefault="00EE6802" w:rsidP="00B937D7">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t xml:space="preserve">As part of the 2013 BHL Institutional Council Meeting, the BHL Steering Committee approved the addition of $25,000 to this pan-BHL scanning workflow, for use throughout the rest of 2013. These funds will be released as soon as the new Internet Archive scanning contract is in place. </w:t>
      </w:r>
      <w:r w:rsidR="003144EF">
        <w:rPr>
          <w:rFonts w:ascii="Calibri" w:eastAsia="Times New Roman" w:hAnsi="Calibri" w:cs="Calibri"/>
          <w:i/>
          <w:sz w:val="22"/>
          <w:szCs w:val="22"/>
          <w:lang w:eastAsia="ar-SA"/>
        </w:rPr>
        <w:t>(See “Achieving Financial Sustainability” for more information</w:t>
      </w:r>
      <w:r>
        <w:rPr>
          <w:rFonts w:ascii="Calibri" w:eastAsia="Times New Roman" w:hAnsi="Calibri" w:cs="Calibri"/>
          <w:i/>
          <w:sz w:val="22"/>
          <w:szCs w:val="22"/>
          <w:lang w:eastAsia="ar-SA"/>
        </w:rPr>
        <w:t xml:space="preserve"> on budget</w:t>
      </w:r>
      <w:r w:rsidR="003144EF">
        <w:rPr>
          <w:rFonts w:ascii="Calibri" w:eastAsia="Times New Roman" w:hAnsi="Calibri" w:cs="Calibri"/>
          <w:i/>
          <w:sz w:val="22"/>
          <w:szCs w:val="22"/>
          <w:lang w:eastAsia="ar-SA"/>
        </w:rPr>
        <w:t xml:space="preserve">) </w:t>
      </w:r>
    </w:p>
    <w:p w14:paraId="6DCCE871" w14:textId="77777777" w:rsidR="00B937D7" w:rsidRPr="00B937D7" w:rsidRDefault="00B937D7" w:rsidP="00B937D7">
      <w:pPr>
        <w:suppressAutoHyphens/>
        <w:rPr>
          <w:rFonts w:ascii="Calibri" w:eastAsia="Times New Roman" w:hAnsi="Calibri" w:cs="Calibri"/>
          <w:i/>
          <w:sz w:val="22"/>
          <w:szCs w:val="22"/>
          <w:lang w:eastAsia="ar-SA"/>
        </w:rPr>
      </w:pPr>
    </w:p>
    <w:p w14:paraId="68FE1E3A" w14:textId="77777777" w:rsidR="00B937D7" w:rsidRPr="00B937D7" w:rsidRDefault="00B937D7" w:rsidP="00B937D7">
      <w:pPr>
        <w:suppressAutoHyphens/>
        <w:rPr>
          <w:rFonts w:ascii="Calibri" w:eastAsia="Times New Roman" w:hAnsi="Calibri" w:cs="Calibri"/>
          <w:i/>
          <w:sz w:val="22"/>
          <w:szCs w:val="22"/>
          <w:lang w:eastAsia="ar-SA"/>
        </w:rPr>
      </w:pPr>
    </w:p>
    <w:p w14:paraId="77DA758D" w14:textId="77777777" w:rsidR="00B937D7" w:rsidRPr="00B937D7" w:rsidRDefault="00B937D7" w:rsidP="00B937D7">
      <w:pPr>
        <w:numPr>
          <w:ilvl w:val="0"/>
          <w:numId w:val="1"/>
        </w:numPr>
        <w:suppressAutoHyphens/>
        <w:rPr>
          <w:rFonts w:ascii="Calibri" w:eastAsia="Times New Roman" w:hAnsi="Calibri" w:cs="Calibri"/>
          <w:i/>
          <w:iCs/>
          <w:sz w:val="22"/>
          <w:szCs w:val="22"/>
          <w:lang w:eastAsia="ar-SA"/>
        </w:rPr>
      </w:pPr>
      <w:r w:rsidRPr="00B937D7">
        <w:rPr>
          <w:rFonts w:ascii="Calibri" w:eastAsia="Times New Roman" w:hAnsi="Calibri" w:cs="Calibri"/>
          <w:i/>
          <w:sz w:val="22"/>
          <w:szCs w:val="22"/>
          <w:lang w:eastAsia="ar-SA"/>
        </w:rPr>
        <w:t xml:space="preserve">Staff activities </w:t>
      </w:r>
      <w:r w:rsidRPr="00B937D7">
        <w:rPr>
          <w:rFonts w:ascii="Calibri" w:eastAsia="Times New Roman" w:hAnsi="Calibri" w:cs="Calibri"/>
          <w:i/>
          <w:iCs/>
          <w:sz w:val="22"/>
          <w:szCs w:val="22"/>
          <w:lang w:eastAsia="ar-SA"/>
        </w:rPr>
        <w:t>(covered below under multiple other categories)</w:t>
      </w:r>
    </w:p>
    <w:p w14:paraId="12DCA44D" w14:textId="77777777" w:rsidR="00B937D7" w:rsidRPr="00B937D7" w:rsidRDefault="00B937D7" w:rsidP="00B937D7">
      <w:pPr>
        <w:suppressAutoHyphens/>
        <w:ind w:left="2160"/>
        <w:rPr>
          <w:rFonts w:ascii="Calibri" w:eastAsia="Times New Roman" w:hAnsi="Calibri" w:cs="Calibri"/>
          <w:i/>
          <w:iCs/>
          <w:sz w:val="22"/>
          <w:szCs w:val="22"/>
          <w:lang w:eastAsia="ar-SA"/>
        </w:rPr>
      </w:pPr>
    </w:p>
    <w:p w14:paraId="3597DE0A" w14:textId="77777777" w:rsidR="00B937D7" w:rsidRPr="00B937D7" w:rsidRDefault="00B937D7" w:rsidP="00B937D7">
      <w:pPr>
        <w:numPr>
          <w:ilvl w:val="0"/>
          <w:numId w:val="3"/>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Strategic direction</w:t>
      </w:r>
    </w:p>
    <w:p w14:paraId="1E2DE4BA" w14:textId="77777777" w:rsidR="00B937D7" w:rsidRPr="00B937D7" w:rsidRDefault="00B937D7" w:rsidP="00B937D7">
      <w:pPr>
        <w:suppressAutoHyphens/>
        <w:rPr>
          <w:rFonts w:ascii="Calibri" w:eastAsia="Times New Roman" w:hAnsi="Calibri" w:cs="Calibri"/>
          <w:sz w:val="22"/>
          <w:szCs w:val="22"/>
          <w:lang w:eastAsia="ar-SA"/>
        </w:rPr>
      </w:pPr>
    </w:p>
    <w:p w14:paraId="61AC64CC" w14:textId="77777777" w:rsidR="00843DAB" w:rsidRPr="00F36695" w:rsidRDefault="00F36695" w:rsidP="00843DAB">
      <w:pPr>
        <w:suppressAutoHyphens/>
        <w:rPr>
          <w:rFonts w:ascii="Calibri" w:eastAsia="Times New Roman" w:hAnsi="Calibri" w:cs="Calibri"/>
          <w:i/>
          <w:iCs/>
          <w:sz w:val="22"/>
          <w:szCs w:val="22"/>
          <w:lang w:eastAsia="ar-SA"/>
        </w:rPr>
      </w:pPr>
      <w:r w:rsidRPr="00F36695">
        <w:rPr>
          <w:rFonts w:ascii="Calibri" w:eastAsia="Times New Roman" w:hAnsi="Calibri" w:cs="Calibri"/>
          <w:i/>
          <w:iCs/>
          <w:sz w:val="22"/>
          <w:szCs w:val="22"/>
          <w:lang w:eastAsia="ar-SA"/>
        </w:rPr>
        <w:t>In May, t</w:t>
      </w:r>
      <w:r w:rsidR="00843DAB" w:rsidRPr="00F36695">
        <w:rPr>
          <w:rFonts w:ascii="Calibri" w:eastAsia="Times New Roman" w:hAnsi="Calibri" w:cs="Calibri"/>
          <w:i/>
          <w:iCs/>
          <w:sz w:val="22"/>
          <w:szCs w:val="22"/>
          <w:lang w:eastAsia="ar-SA"/>
        </w:rPr>
        <w:t>he B</w:t>
      </w:r>
      <w:r w:rsidR="007229A9">
        <w:rPr>
          <w:rFonts w:ascii="Calibri" w:eastAsia="Times New Roman" w:hAnsi="Calibri" w:cs="Calibri"/>
          <w:i/>
          <w:iCs/>
          <w:sz w:val="22"/>
          <w:szCs w:val="22"/>
          <w:lang w:eastAsia="ar-SA"/>
        </w:rPr>
        <w:t>HL Steering Committee approved</w:t>
      </w:r>
      <w:r w:rsidR="00843DAB" w:rsidRPr="00F36695">
        <w:rPr>
          <w:rFonts w:ascii="Calibri" w:eastAsia="Times New Roman" w:hAnsi="Calibri" w:cs="Calibri"/>
          <w:i/>
          <w:iCs/>
          <w:sz w:val="22"/>
          <w:szCs w:val="22"/>
          <w:lang w:eastAsia="ar-SA"/>
        </w:rPr>
        <w:t xml:space="preserve"> new vision, mission and goal</w:t>
      </w:r>
      <w:r w:rsidR="007229A9">
        <w:rPr>
          <w:rFonts w:ascii="Calibri" w:eastAsia="Times New Roman" w:hAnsi="Calibri" w:cs="Calibri"/>
          <w:i/>
          <w:iCs/>
          <w:sz w:val="22"/>
          <w:szCs w:val="22"/>
          <w:lang w:eastAsia="ar-SA"/>
        </w:rPr>
        <w:t xml:space="preserve"> statement</w:t>
      </w:r>
      <w:r w:rsidR="00843DAB" w:rsidRPr="00F36695">
        <w:rPr>
          <w:rFonts w:ascii="Calibri" w:eastAsia="Times New Roman" w:hAnsi="Calibri" w:cs="Calibri"/>
          <w:i/>
          <w:iCs/>
          <w:sz w:val="22"/>
          <w:szCs w:val="22"/>
          <w:lang w:eastAsia="ar-SA"/>
        </w:rPr>
        <w:t xml:space="preserve">s for BHL. </w:t>
      </w:r>
    </w:p>
    <w:p w14:paraId="2DA3CCEA" w14:textId="77777777" w:rsidR="008B0AF3" w:rsidRPr="00F36695" w:rsidRDefault="008B0AF3" w:rsidP="00843DAB">
      <w:pPr>
        <w:suppressAutoHyphens/>
        <w:rPr>
          <w:rFonts w:ascii="Calibri" w:eastAsia="Times New Roman" w:hAnsi="Calibri" w:cs="Calibri"/>
          <w:i/>
          <w:iCs/>
          <w:sz w:val="22"/>
          <w:szCs w:val="22"/>
          <w:lang w:eastAsia="ar-SA"/>
        </w:rPr>
      </w:pPr>
    </w:p>
    <w:p w14:paraId="7FF8E892" w14:textId="77777777" w:rsidR="00843DAB" w:rsidRPr="00F36695" w:rsidRDefault="00843DAB" w:rsidP="00843DAB">
      <w:pPr>
        <w:suppressAutoHyphens/>
        <w:rPr>
          <w:rFonts w:ascii="Calibri" w:eastAsia="Times New Roman" w:hAnsi="Calibri" w:cs="Calibri"/>
          <w:i/>
          <w:iCs/>
          <w:sz w:val="22"/>
          <w:szCs w:val="22"/>
          <w:lang w:eastAsia="ar-SA"/>
        </w:rPr>
      </w:pPr>
      <w:r w:rsidRPr="00F36695">
        <w:rPr>
          <w:rFonts w:ascii="Calibri" w:eastAsia="Times New Roman" w:hAnsi="Calibri" w:cs="Calibri"/>
          <w:b/>
          <w:i/>
          <w:iCs/>
          <w:lang w:eastAsia="ar-SA"/>
        </w:rPr>
        <w:t>BHL Vision</w:t>
      </w:r>
      <w:r w:rsidRPr="00F36695">
        <w:rPr>
          <w:rFonts w:ascii="Calibri" w:eastAsia="Times New Roman" w:hAnsi="Calibri" w:cs="Calibri"/>
          <w:i/>
          <w:iCs/>
          <w:sz w:val="22"/>
          <w:szCs w:val="22"/>
          <w:lang w:eastAsia="ar-SA"/>
        </w:rPr>
        <w:t>: Inspiring discovery through free access to biodiversity knowledge.</w:t>
      </w:r>
    </w:p>
    <w:p w14:paraId="0AFF38C1" w14:textId="77777777" w:rsidR="00843DAB" w:rsidRPr="00F36695" w:rsidRDefault="00843DAB" w:rsidP="00843DAB">
      <w:pPr>
        <w:suppressAutoHyphens/>
        <w:rPr>
          <w:rFonts w:ascii="Calibri" w:eastAsia="Times New Roman" w:hAnsi="Calibri" w:cs="Calibri"/>
          <w:i/>
          <w:iCs/>
          <w:sz w:val="22"/>
          <w:szCs w:val="22"/>
          <w:lang w:eastAsia="ar-SA"/>
        </w:rPr>
      </w:pPr>
      <w:r w:rsidRPr="00F36695">
        <w:rPr>
          <w:rFonts w:ascii="Calibri" w:eastAsia="Times New Roman" w:hAnsi="Calibri" w:cs="Calibri"/>
          <w:b/>
          <w:i/>
          <w:iCs/>
          <w:lang w:eastAsia="ar-SA"/>
        </w:rPr>
        <w:lastRenderedPageBreak/>
        <w:t>BHL Mission</w:t>
      </w:r>
      <w:r w:rsidRPr="00F36695">
        <w:rPr>
          <w:rFonts w:ascii="Calibri" w:eastAsia="Times New Roman" w:hAnsi="Calibri" w:cs="Calibri"/>
          <w:i/>
          <w:iCs/>
          <w:sz w:val="22"/>
          <w:szCs w:val="22"/>
          <w:lang w:eastAsia="ar-SA"/>
        </w:rPr>
        <w:t>: The Biodiversity Heritage Library works collaboratively to make biodiversity literature openly available to the world as part of a global biodiversity community.</w:t>
      </w:r>
    </w:p>
    <w:p w14:paraId="7C310692" w14:textId="77777777" w:rsidR="00AA7273" w:rsidRDefault="00AA7273" w:rsidP="00843DAB">
      <w:pPr>
        <w:suppressAutoHyphens/>
        <w:rPr>
          <w:rFonts w:ascii="Calibri" w:eastAsia="Times New Roman" w:hAnsi="Calibri" w:cs="Calibri"/>
          <w:b/>
          <w:i/>
          <w:iCs/>
          <w:lang w:eastAsia="ar-SA"/>
        </w:rPr>
      </w:pPr>
    </w:p>
    <w:p w14:paraId="7FD613A9" w14:textId="77777777" w:rsidR="00843DAB" w:rsidRPr="00F36695" w:rsidRDefault="00843DAB" w:rsidP="00843DAB">
      <w:pPr>
        <w:suppressAutoHyphens/>
        <w:rPr>
          <w:rFonts w:ascii="Calibri" w:eastAsia="Times New Roman" w:hAnsi="Calibri" w:cs="Calibri"/>
          <w:b/>
          <w:i/>
          <w:iCs/>
          <w:lang w:eastAsia="ar-SA"/>
        </w:rPr>
      </w:pPr>
      <w:r w:rsidRPr="00F36695">
        <w:rPr>
          <w:rFonts w:ascii="Calibri" w:eastAsia="Times New Roman" w:hAnsi="Calibri" w:cs="Calibri"/>
          <w:b/>
          <w:i/>
          <w:iCs/>
          <w:lang w:eastAsia="ar-SA"/>
        </w:rPr>
        <w:t xml:space="preserve">Goals: </w:t>
      </w:r>
    </w:p>
    <w:p w14:paraId="52BD27B7" w14:textId="77777777" w:rsidR="00843DAB" w:rsidRPr="00F36695" w:rsidRDefault="00843DAB" w:rsidP="00843DAB">
      <w:pPr>
        <w:suppressAutoHyphens/>
        <w:rPr>
          <w:rFonts w:ascii="Calibri" w:eastAsia="Times New Roman" w:hAnsi="Calibri" w:cs="Calibri"/>
          <w:b/>
          <w:bCs/>
          <w:i/>
          <w:iCs/>
          <w:sz w:val="22"/>
          <w:szCs w:val="22"/>
          <w:lang w:eastAsia="ar-SA"/>
        </w:rPr>
      </w:pPr>
      <w:r w:rsidRPr="00F36695">
        <w:rPr>
          <w:rFonts w:ascii="Calibri" w:eastAsia="Times New Roman" w:hAnsi="Calibri" w:cs="Calibri"/>
          <w:b/>
          <w:bCs/>
          <w:i/>
          <w:iCs/>
          <w:sz w:val="22"/>
          <w:szCs w:val="22"/>
          <w:lang w:eastAsia="ar-SA"/>
        </w:rPr>
        <w:t>Goal 1: Relevant Content</w:t>
      </w:r>
    </w:p>
    <w:p w14:paraId="3DA971EB" w14:textId="77777777" w:rsidR="00843DAB" w:rsidRPr="00F36695" w:rsidRDefault="00843DAB" w:rsidP="00843DAB">
      <w:pPr>
        <w:suppressAutoHyphens/>
        <w:rPr>
          <w:rFonts w:ascii="Calibri" w:eastAsia="Times New Roman" w:hAnsi="Calibri" w:cs="Calibri"/>
          <w:i/>
          <w:iCs/>
          <w:sz w:val="22"/>
          <w:szCs w:val="22"/>
          <w:lang w:eastAsia="ar-SA"/>
        </w:rPr>
      </w:pPr>
      <w:r w:rsidRPr="00F36695">
        <w:rPr>
          <w:rFonts w:ascii="Calibri" w:eastAsia="Times New Roman" w:hAnsi="Calibri" w:cs="Calibri"/>
          <w:i/>
          <w:iCs/>
          <w:sz w:val="22"/>
          <w:szCs w:val="22"/>
          <w:lang w:eastAsia="ar-SA"/>
        </w:rPr>
        <w:t>Build and maintain the BHL as the largest reliable, reputable, and responsive repository of biodiversity literature and archival materials.</w:t>
      </w:r>
    </w:p>
    <w:p w14:paraId="2884276E" w14:textId="77777777" w:rsidR="00843DAB" w:rsidRPr="00F36695" w:rsidRDefault="00843DAB" w:rsidP="00843DAB">
      <w:pPr>
        <w:suppressAutoHyphens/>
        <w:rPr>
          <w:rFonts w:ascii="Calibri" w:eastAsia="Times New Roman" w:hAnsi="Calibri" w:cs="Calibri"/>
          <w:i/>
          <w:iCs/>
          <w:sz w:val="22"/>
          <w:szCs w:val="22"/>
          <w:lang w:eastAsia="ar-SA"/>
        </w:rPr>
      </w:pPr>
    </w:p>
    <w:p w14:paraId="70E95F61" w14:textId="77777777" w:rsidR="00843DAB" w:rsidRPr="00F36695" w:rsidRDefault="00843DAB" w:rsidP="00843DAB">
      <w:pPr>
        <w:suppressAutoHyphens/>
        <w:rPr>
          <w:rFonts w:ascii="Calibri" w:eastAsia="Times New Roman" w:hAnsi="Calibri" w:cs="Calibri"/>
          <w:b/>
          <w:bCs/>
          <w:i/>
          <w:iCs/>
          <w:sz w:val="22"/>
          <w:szCs w:val="22"/>
          <w:lang w:eastAsia="ar-SA"/>
        </w:rPr>
      </w:pPr>
      <w:r w:rsidRPr="00F36695">
        <w:rPr>
          <w:rFonts w:ascii="Calibri" w:eastAsia="Times New Roman" w:hAnsi="Calibri" w:cs="Calibri"/>
          <w:b/>
          <w:bCs/>
          <w:i/>
          <w:iCs/>
          <w:sz w:val="22"/>
          <w:szCs w:val="22"/>
          <w:lang w:eastAsia="ar-SA"/>
        </w:rPr>
        <w:t>Goal 2: Tools and Services</w:t>
      </w:r>
    </w:p>
    <w:p w14:paraId="43FD03D3" w14:textId="77777777" w:rsidR="00843DAB" w:rsidRPr="00F36695" w:rsidRDefault="00843DAB" w:rsidP="00843DAB">
      <w:pPr>
        <w:suppressAutoHyphens/>
        <w:rPr>
          <w:rFonts w:ascii="Calibri" w:eastAsia="Times New Roman" w:hAnsi="Calibri" w:cs="Calibri"/>
          <w:i/>
          <w:iCs/>
          <w:sz w:val="22"/>
          <w:szCs w:val="22"/>
          <w:lang w:eastAsia="ar-SA"/>
        </w:rPr>
      </w:pPr>
      <w:r w:rsidRPr="00F36695">
        <w:rPr>
          <w:rFonts w:ascii="Calibri" w:eastAsia="Times New Roman" w:hAnsi="Calibri" w:cs="Calibri"/>
          <w:i/>
          <w:iCs/>
          <w:sz w:val="22"/>
          <w:szCs w:val="22"/>
          <w:lang w:eastAsia="ar-SA"/>
        </w:rPr>
        <w:t>Develop services and tools which facilitate discovery and improve research efficiency of BHL content.</w:t>
      </w:r>
    </w:p>
    <w:p w14:paraId="5C888B98" w14:textId="77777777" w:rsidR="00843DAB" w:rsidRPr="00F36695" w:rsidRDefault="00843DAB" w:rsidP="00843DAB">
      <w:pPr>
        <w:suppressAutoHyphens/>
        <w:rPr>
          <w:rFonts w:ascii="Calibri" w:eastAsia="Times New Roman" w:hAnsi="Calibri" w:cs="Calibri"/>
          <w:i/>
          <w:iCs/>
          <w:sz w:val="22"/>
          <w:szCs w:val="22"/>
          <w:lang w:eastAsia="ar-SA"/>
        </w:rPr>
      </w:pPr>
    </w:p>
    <w:p w14:paraId="7D602D2B" w14:textId="77777777" w:rsidR="00843DAB" w:rsidRPr="00F36695" w:rsidRDefault="00843DAB" w:rsidP="00843DAB">
      <w:pPr>
        <w:suppressAutoHyphens/>
        <w:rPr>
          <w:rFonts w:ascii="Calibri" w:eastAsia="Times New Roman" w:hAnsi="Calibri" w:cs="Calibri"/>
          <w:b/>
          <w:bCs/>
          <w:i/>
          <w:iCs/>
          <w:sz w:val="22"/>
          <w:szCs w:val="22"/>
          <w:lang w:eastAsia="ar-SA"/>
        </w:rPr>
      </w:pPr>
      <w:r w:rsidRPr="00F36695">
        <w:rPr>
          <w:rFonts w:ascii="Calibri" w:eastAsia="Times New Roman" w:hAnsi="Calibri" w:cs="Calibri"/>
          <w:b/>
          <w:bCs/>
          <w:i/>
          <w:iCs/>
          <w:sz w:val="22"/>
          <w:szCs w:val="22"/>
          <w:lang w:eastAsia="ar-SA"/>
        </w:rPr>
        <w:t>Goal 3: User Engagement</w:t>
      </w:r>
    </w:p>
    <w:p w14:paraId="6DB1BA7D" w14:textId="77777777" w:rsidR="00843DAB" w:rsidRPr="00F36695" w:rsidRDefault="00843DAB" w:rsidP="00843DAB">
      <w:pPr>
        <w:suppressAutoHyphens/>
        <w:rPr>
          <w:rFonts w:ascii="Calibri" w:eastAsia="Times New Roman" w:hAnsi="Calibri" w:cs="Calibri"/>
          <w:i/>
          <w:iCs/>
          <w:sz w:val="22"/>
          <w:szCs w:val="22"/>
          <w:lang w:eastAsia="ar-SA"/>
        </w:rPr>
      </w:pPr>
      <w:r w:rsidRPr="00F36695">
        <w:rPr>
          <w:rFonts w:ascii="Calibri" w:eastAsia="Times New Roman" w:hAnsi="Calibri" w:cs="Calibri"/>
          <w:i/>
          <w:iCs/>
          <w:sz w:val="22"/>
          <w:szCs w:val="22"/>
          <w:lang w:eastAsia="ar-SA"/>
        </w:rPr>
        <w:t>Increase global awareness about the BHL through outreach, learning and education, and branding through engagement and collaboration with existing and new user communities.</w:t>
      </w:r>
    </w:p>
    <w:p w14:paraId="564C2E97" w14:textId="77777777" w:rsidR="00843DAB" w:rsidRPr="00F36695" w:rsidRDefault="00843DAB" w:rsidP="00843DAB">
      <w:pPr>
        <w:suppressAutoHyphens/>
        <w:rPr>
          <w:rFonts w:ascii="Calibri" w:eastAsia="Times New Roman" w:hAnsi="Calibri" w:cs="Calibri"/>
          <w:i/>
          <w:iCs/>
          <w:sz w:val="22"/>
          <w:szCs w:val="22"/>
          <w:lang w:eastAsia="ar-SA"/>
        </w:rPr>
      </w:pPr>
    </w:p>
    <w:p w14:paraId="43A44753" w14:textId="77777777" w:rsidR="00843DAB" w:rsidRPr="00F36695" w:rsidRDefault="00843DAB" w:rsidP="00843DAB">
      <w:pPr>
        <w:suppressAutoHyphens/>
        <w:rPr>
          <w:rFonts w:ascii="Calibri" w:eastAsia="Times New Roman" w:hAnsi="Calibri" w:cs="Calibri"/>
          <w:b/>
          <w:bCs/>
          <w:i/>
          <w:iCs/>
          <w:sz w:val="22"/>
          <w:szCs w:val="22"/>
          <w:lang w:eastAsia="ar-SA"/>
        </w:rPr>
      </w:pPr>
      <w:r w:rsidRPr="00F36695">
        <w:rPr>
          <w:rFonts w:ascii="Calibri" w:eastAsia="Times New Roman" w:hAnsi="Calibri" w:cs="Calibri"/>
          <w:b/>
          <w:bCs/>
          <w:i/>
          <w:iCs/>
          <w:sz w:val="22"/>
          <w:szCs w:val="22"/>
          <w:lang w:eastAsia="ar-SA"/>
        </w:rPr>
        <w:t>Goal 4: Membership and Partnerships</w:t>
      </w:r>
    </w:p>
    <w:p w14:paraId="10510748" w14:textId="77777777" w:rsidR="00843DAB" w:rsidRPr="00F36695" w:rsidRDefault="00843DAB" w:rsidP="00843DAB">
      <w:pPr>
        <w:suppressAutoHyphens/>
        <w:rPr>
          <w:rFonts w:ascii="Calibri" w:eastAsia="Times New Roman" w:hAnsi="Calibri" w:cs="Calibri"/>
          <w:i/>
          <w:iCs/>
          <w:sz w:val="22"/>
          <w:szCs w:val="22"/>
          <w:lang w:eastAsia="ar-SA"/>
        </w:rPr>
      </w:pPr>
      <w:r w:rsidRPr="00F36695">
        <w:rPr>
          <w:rFonts w:ascii="Calibri" w:eastAsia="Times New Roman" w:hAnsi="Calibri" w:cs="Calibri"/>
          <w:i/>
          <w:iCs/>
          <w:sz w:val="22"/>
          <w:szCs w:val="22"/>
          <w:lang w:eastAsia="ar-SA"/>
        </w:rPr>
        <w:t>Grow BHL consortia membership and partnerships while fostering cross-institutional collaboration that continues to serve as a model for digital library development.</w:t>
      </w:r>
    </w:p>
    <w:p w14:paraId="0F911D9D" w14:textId="77777777" w:rsidR="00843DAB" w:rsidRPr="00F36695" w:rsidRDefault="00843DAB" w:rsidP="00843DAB">
      <w:pPr>
        <w:suppressAutoHyphens/>
        <w:rPr>
          <w:rFonts w:ascii="Calibri" w:eastAsia="Times New Roman" w:hAnsi="Calibri" w:cs="Calibri"/>
          <w:i/>
          <w:iCs/>
          <w:sz w:val="22"/>
          <w:szCs w:val="22"/>
          <w:lang w:eastAsia="ar-SA"/>
        </w:rPr>
      </w:pPr>
    </w:p>
    <w:p w14:paraId="4D29DC50" w14:textId="77777777" w:rsidR="00843DAB" w:rsidRPr="00F36695" w:rsidRDefault="00843DAB" w:rsidP="00843DAB">
      <w:pPr>
        <w:suppressAutoHyphens/>
        <w:rPr>
          <w:rFonts w:ascii="Calibri" w:eastAsia="Times New Roman" w:hAnsi="Calibri" w:cs="Calibri"/>
          <w:b/>
          <w:bCs/>
          <w:i/>
          <w:iCs/>
          <w:sz w:val="22"/>
          <w:szCs w:val="22"/>
          <w:lang w:eastAsia="ar-SA"/>
        </w:rPr>
      </w:pPr>
      <w:r w:rsidRPr="00F36695">
        <w:rPr>
          <w:rFonts w:ascii="Calibri" w:eastAsia="Times New Roman" w:hAnsi="Calibri" w:cs="Calibri"/>
          <w:b/>
          <w:bCs/>
          <w:i/>
          <w:iCs/>
          <w:sz w:val="22"/>
          <w:szCs w:val="22"/>
          <w:lang w:eastAsia="ar-SA"/>
        </w:rPr>
        <w:t>Goal 5: Financial Sustainability</w:t>
      </w:r>
    </w:p>
    <w:p w14:paraId="59F5BF74" w14:textId="77777777" w:rsidR="00843DAB" w:rsidRPr="00F36695" w:rsidRDefault="00843DAB" w:rsidP="00843DAB">
      <w:pPr>
        <w:suppressAutoHyphens/>
        <w:rPr>
          <w:rFonts w:ascii="Calibri" w:eastAsia="Times New Roman" w:hAnsi="Calibri" w:cs="Calibri"/>
          <w:i/>
          <w:iCs/>
          <w:sz w:val="22"/>
          <w:szCs w:val="22"/>
          <w:lang w:eastAsia="ar-SA"/>
        </w:rPr>
      </w:pPr>
      <w:r w:rsidRPr="00F36695">
        <w:rPr>
          <w:rFonts w:ascii="Calibri" w:eastAsia="Times New Roman" w:hAnsi="Calibri" w:cs="Calibri"/>
          <w:i/>
          <w:iCs/>
          <w:sz w:val="22"/>
          <w:szCs w:val="22"/>
          <w:lang w:eastAsia="ar-SA"/>
        </w:rPr>
        <w:t>Ensure sustainability and relevance by being flexible, adaptable, and financially sound while the content and services remain openly and freely available.</w:t>
      </w:r>
    </w:p>
    <w:p w14:paraId="43BEAF8A" w14:textId="77777777" w:rsidR="00843DAB" w:rsidRPr="00F36695" w:rsidRDefault="00843DAB" w:rsidP="00843DAB">
      <w:pPr>
        <w:suppressAutoHyphens/>
        <w:rPr>
          <w:rFonts w:ascii="Calibri" w:eastAsia="Times New Roman" w:hAnsi="Calibri" w:cs="Calibri"/>
          <w:i/>
          <w:iCs/>
          <w:sz w:val="22"/>
          <w:szCs w:val="22"/>
          <w:lang w:eastAsia="ar-SA"/>
        </w:rPr>
      </w:pPr>
    </w:p>
    <w:p w14:paraId="05611847" w14:textId="77777777" w:rsidR="00843DAB" w:rsidRPr="007229A9" w:rsidRDefault="00843DAB" w:rsidP="00843DAB">
      <w:pPr>
        <w:suppressAutoHyphens/>
        <w:rPr>
          <w:rFonts w:ascii="Calibri" w:eastAsia="Times New Roman" w:hAnsi="Calibri" w:cs="Calibri"/>
          <w:i/>
          <w:iCs/>
          <w:sz w:val="22"/>
          <w:szCs w:val="22"/>
          <w:lang w:eastAsia="ar-SA"/>
        </w:rPr>
      </w:pPr>
      <w:r w:rsidRPr="007229A9">
        <w:rPr>
          <w:rFonts w:ascii="Calibri" w:eastAsia="Times New Roman" w:hAnsi="Calibri" w:cs="Calibri"/>
          <w:i/>
          <w:iCs/>
          <w:sz w:val="22"/>
          <w:szCs w:val="22"/>
          <w:lang w:eastAsia="ar-SA"/>
        </w:rPr>
        <w:t>Since September, 2012, BHL has been in the process of revising our vision, mission and goals. As part of the 2012 Staff and Technical Meeting, staff began brainstorming elements for a new vision statement and goals, as well as provided themes for incorporation into a new mission statement. After the meeting, two staff working groups organized to further flesh out the visi</w:t>
      </w:r>
      <w:r w:rsidR="003D04FD" w:rsidRPr="007229A9">
        <w:rPr>
          <w:rFonts w:ascii="Calibri" w:eastAsia="Times New Roman" w:hAnsi="Calibri" w:cs="Calibri"/>
          <w:i/>
          <w:iCs/>
          <w:sz w:val="22"/>
          <w:szCs w:val="22"/>
          <w:lang w:eastAsia="ar-SA"/>
        </w:rPr>
        <w:t>on and goal statements. In March</w:t>
      </w:r>
      <w:r w:rsidRPr="007229A9">
        <w:rPr>
          <w:rFonts w:ascii="Calibri" w:eastAsia="Times New Roman" w:hAnsi="Calibri" w:cs="Calibri"/>
          <w:i/>
          <w:iCs/>
          <w:sz w:val="22"/>
          <w:szCs w:val="22"/>
          <w:lang w:eastAsia="ar-SA"/>
        </w:rPr>
        <w:t xml:space="preserve"> 2013, the BHL Secretariat reviewed the input provided by staff to produce final draft vision, mission and goal statements.</w:t>
      </w:r>
    </w:p>
    <w:p w14:paraId="78ED18C8" w14:textId="77777777" w:rsidR="00843DAB" w:rsidRPr="007229A9" w:rsidRDefault="00843DAB" w:rsidP="00843DAB">
      <w:pPr>
        <w:suppressAutoHyphens/>
        <w:rPr>
          <w:rFonts w:ascii="Calibri" w:eastAsia="Times New Roman" w:hAnsi="Calibri" w:cs="Calibri"/>
          <w:i/>
          <w:iCs/>
          <w:sz w:val="22"/>
          <w:szCs w:val="22"/>
          <w:lang w:eastAsia="ar-SA"/>
        </w:rPr>
      </w:pPr>
    </w:p>
    <w:p w14:paraId="3ADCAB51" w14:textId="77777777" w:rsidR="00843DAB" w:rsidRPr="007229A9" w:rsidRDefault="00843DAB" w:rsidP="00843DAB">
      <w:pPr>
        <w:suppressAutoHyphens/>
        <w:rPr>
          <w:rFonts w:ascii="Calibri" w:eastAsia="Times New Roman" w:hAnsi="Calibri" w:cs="Calibri"/>
          <w:i/>
          <w:iCs/>
          <w:sz w:val="22"/>
          <w:szCs w:val="22"/>
          <w:lang w:eastAsia="ar-SA"/>
        </w:rPr>
      </w:pPr>
      <w:r w:rsidRPr="007229A9">
        <w:rPr>
          <w:rFonts w:ascii="Calibri" w:eastAsia="Times New Roman" w:hAnsi="Calibri" w:cs="Calibri"/>
          <w:i/>
          <w:iCs/>
          <w:sz w:val="22"/>
          <w:szCs w:val="22"/>
          <w:lang w:eastAsia="ar-SA"/>
        </w:rPr>
        <w:t>As part of the 2013 BHL Institutional Council Meeting (see “Meetings, Conferences and Workshops” for more information), the BHL Steering Committee reviewed these drafts statements, provided slight edits, and approved t</w:t>
      </w:r>
      <w:r w:rsidR="00D2624A" w:rsidRPr="007229A9">
        <w:rPr>
          <w:rFonts w:ascii="Calibri" w:eastAsia="Times New Roman" w:hAnsi="Calibri" w:cs="Calibri"/>
          <w:i/>
          <w:iCs/>
          <w:sz w:val="22"/>
          <w:szCs w:val="22"/>
          <w:lang w:eastAsia="ar-SA"/>
        </w:rPr>
        <w:t>he statements as official. The</w:t>
      </w:r>
      <w:r w:rsidRPr="007229A9">
        <w:rPr>
          <w:rFonts w:ascii="Calibri" w:eastAsia="Times New Roman" w:hAnsi="Calibri" w:cs="Calibri"/>
          <w:i/>
          <w:iCs/>
          <w:sz w:val="22"/>
          <w:szCs w:val="22"/>
          <w:lang w:eastAsia="ar-SA"/>
        </w:rPr>
        <w:t xml:space="preserve"> vision and mission were incorporated into the BHL homepage, and the Goals are prominently displayed on the BHL About page, linked from the homepage of the website. </w:t>
      </w:r>
    </w:p>
    <w:p w14:paraId="3EA5033D" w14:textId="77777777" w:rsidR="00843DAB" w:rsidRDefault="00843DAB" w:rsidP="00843DAB">
      <w:pPr>
        <w:suppressAutoHyphens/>
        <w:rPr>
          <w:rFonts w:ascii="Calibri" w:eastAsia="Times New Roman" w:hAnsi="Calibri" w:cs="Calibri"/>
          <w:i/>
          <w:iCs/>
          <w:sz w:val="22"/>
          <w:szCs w:val="22"/>
          <w:lang w:eastAsia="ar-SA"/>
        </w:rPr>
      </w:pPr>
    </w:p>
    <w:p w14:paraId="5B7A1992" w14:textId="77777777" w:rsidR="00843DAB" w:rsidRDefault="00843DAB"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 xml:space="preserve">As part of our continued strategic planning, BHL Collections Coordinator Bianca Crowley, with assistance from the BHL Secretariat and select staff members, has compiled a Projects and Initiatives document for BHL. This document captures all BHL tasks currently underway, planned for the future, or suggested for the future. It organizes these tasks according to the new BHL goals. This document </w:t>
      </w:r>
      <w:r w:rsidR="007229A9">
        <w:rPr>
          <w:rFonts w:ascii="Calibri" w:eastAsia="Times New Roman" w:hAnsi="Calibri" w:cs="Calibri"/>
          <w:i/>
          <w:iCs/>
          <w:sz w:val="22"/>
          <w:szCs w:val="22"/>
          <w:lang w:eastAsia="ar-SA"/>
        </w:rPr>
        <w:t>serves</w:t>
      </w:r>
      <w:r>
        <w:rPr>
          <w:rFonts w:ascii="Calibri" w:eastAsia="Times New Roman" w:hAnsi="Calibri" w:cs="Calibri"/>
          <w:i/>
          <w:iCs/>
          <w:sz w:val="22"/>
          <w:szCs w:val="22"/>
          <w:lang w:eastAsia="ar-SA"/>
        </w:rPr>
        <w:t xml:space="preserve"> as the single organizational hub for tracking BHL work and ensuring that work performed not only meets the strategic direction of the project, but is prioritized according to overall project priorities. Priorities from this document will be used to draft 2-year workplans for BHL. The Secretariat will manage this document, and all proposed future tasks for BHL must be incorporated into this document and aligned with overall project goals. </w:t>
      </w:r>
    </w:p>
    <w:p w14:paraId="7633CAC8" w14:textId="77777777" w:rsidR="007229A9" w:rsidRDefault="007229A9" w:rsidP="00B937D7">
      <w:pPr>
        <w:suppressAutoHyphens/>
        <w:rPr>
          <w:rFonts w:ascii="Calibri" w:eastAsia="Times New Roman" w:hAnsi="Calibri" w:cs="Calibri"/>
          <w:i/>
          <w:iCs/>
          <w:sz w:val="22"/>
          <w:szCs w:val="22"/>
          <w:lang w:eastAsia="ar-SA"/>
        </w:rPr>
      </w:pPr>
    </w:p>
    <w:p w14:paraId="3BF74534" w14:textId="77777777" w:rsidR="007229A9" w:rsidRDefault="007229A9"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lastRenderedPageBreak/>
        <w:t xml:space="preserve">Grace </w:t>
      </w:r>
      <w:proofErr w:type="spellStart"/>
      <w:r>
        <w:rPr>
          <w:rFonts w:ascii="Calibri" w:eastAsia="Times New Roman" w:hAnsi="Calibri" w:cs="Calibri"/>
          <w:i/>
          <w:iCs/>
          <w:sz w:val="22"/>
          <w:szCs w:val="22"/>
          <w:lang w:eastAsia="ar-SA"/>
        </w:rPr>
        <w:t>Constantino</w:t>
      </w:r>
      <w:proofErr w:type="spellEnd"/>
      <w:r>
        <w:rPr>
          <w:rFonts w:ascii="Calibri" w:eastAsia="Times New Roman" w:hAnsi="Calibri" w:cs="Calibri"/>
          <w:i/>
          <w:iCs/>
          <w:sz w:val="22"/>
          <w:szCs w:val="22"/>
          <w:lang w:eastAsia="ar-SA"/>
        </w:rPr>
        <w:t xml:space="preserve">, former Program Manager, used the new goals to help guide the creation of a new Outreach and Communications Plan for BHL.  This plan </w:t>
      </w:r>
      <w:r w:rsidR="00593948">
        <w:rPr>
          <w:rFonts w:ascii="Calibri" w:eastAsia="Times New Roman" w:hAnsi="Calibri" w:cs="Calibri"/>
          <w:i/>
          <w:iCs/>
          <w:sz w:val="22"/>
          <w:szCs w:val="22"/>
          <w:lang w:eastAsia="ar-SA"/>
        </w:rPr>
        <w:t xml:space="preserve">details target audiences, content planning for the various social media platforms which BHL uses, and guidelines for metrics gathering.  The plan details which goals are being met by performing the recommended social media activities. </w:t>
      </w:r>
      <w:r w:rsidR="009F457E">
        <w:rPr>
          <w:rFonts w:ascii="Calibri" w:eastAsia="Times New Roman" w:hAnsi="Calibri" w:cs="Calibri"/>
          <w:i/>
          <w:iCs/>
          <w:sz w:val="22"/>
          <w:szCs w:val="22"/>
          <w:lang w:eastAsia="ar-SA"/>
        </w:rPr>
        <w:t>For more information on this plan, see the Public Outreach section of this report.</w:t>
      </w:r>
    </w:p>
    <w:p w14:paraId="1826C11F" w14:textId="77777777" w:rsidR="007229A9" w:rsidRDefault="007229A9" w:rsidP="00B937D7">
      <w:pPr>
        <w:suppressAutoHyphens/>
        <w:rPr>
          <w:rFonts w:ascii="Calibri" w:eastAsia="Times New Roman" w:hAnsi="Calibri" w:cs="Calibri"/>
          <w:i/>
          <w:iCs/>
          <w:sz w:val="22"/>
          <w:szCs w:val="22"/>
          <w:lang w:eastAsia="ar-SA"/>
        </w:rPr>
      </w:pPr>
    </w:p>
    <w:p w14:paraId="21CB84F3" w14:textId="77777777" w:rsidR="008B0AF3" w:rsidRDefault="008B0AF3" w:rsidP="00B937D7">
      <w:pPr>
        <w:suppressAutoHyphens/>
        <w:rPr>
          <w:rFonts w:ascii="Calibri" w:eastAsia="Times New Roman" w:hAnsi="Calibri" w:cs="Calibri"/>
          <w:i/>
          <w:iCs/>
          <w:sz w:val="22"/>
          <w:szCs w:val="22"/>
          <w:lang w:eastAsia="ar-SA"/>
        </w:rPr>
      </w:pPr>
    </w:p>
    <w:p w14:paraId="17B82B15" w14:textId="77777777" w:rsidR="008B0AF3" w:rsidRPr="00B937D7" w:rsidRDefault="008B0AF3" w:rsidP="008B0AF3">
      <w:pPr>
        <w:numPr>
          <w:ilvl w:val="0"/>
          <w:numId w:val="6"/>
        </w:numPr>
        <w:suppressAutoHyphens/>
        <w:rPr>
          <w:rFonts w:ascii="Calibri" w:eastAsia="Times New Roman" w:hAnsi="Calibri" w:cs="Calibri"/>
          <w:i/>
          <w:iCs/>
          <w:sz w:val="22"/>
          <w:szCs w:val="22"/>
          <w:lang w:eastAsia="ar-SA"/>
        </w:rPr>
      </w:pPr>
      <w:r w:rsidRPr="00B937D7">
        <w:rPr>
          <w:rFonts w:ascii="Calibri" w:eastAsia="Times New Roman" w:hAnsi="Calibri" w:cs="Calibri"/>
          <w:i/>
          <w:sz w:val="22"/>
          <w:szCs w:val="22"/>
          <w:lang w:eastAsia="ar-SA"/>
        </w:rPr>
        <w:t>Progress toward milestones – (</w:t>
      </w:r>
      <w:r w:rsidRPr="00B937D7">
        <w:rPr>
          <w:rFonts w:ascii="Calibri" w:eastAsia="Times New Roman" w:hAnsi="Calibri" w:cs="Calibri"/>
          <w:i/>
          <w:iCs/>
          <w:sz w:val="22"/>
          <w:szCs w:val="22"/>
          <w:lang w:eastAsia="ar-SA"/>
        </w:rPr>
        <w:t>see attached metrics spreadsheet)</w:t>
      </w:r>
    </w:p>
    <w:p w14:paraId="0F597F14" w14:textId="77777777" w:rsidR="008B0AF3" w:rsidRPr="008B0AF3" w:rsidRDefault="008B0AF3" w:rsidP="00B937D7">
      <w:pPr>
        <w:numPr>
          <w:ilvl w:val="0"/>
          <w:numId w:val="6"/>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Subsequent quarter goals and metrics </w:t>
      </w:r>
    </w:p>
    <w:p w14:paraId="776CC973" w14:textId="77777777" w:rsidR="00843DAB" w:rsidRDefault="00843DAB" w:rsidP="00B937D7">
      <w:pPr>
        <w:suppressAutoHyphens/>
        <w:rPr>
          <w:rFonts w:ascii="Calibri" w:eastAsia="Times New Roman" w:hAnsi="Calibri" w:cs="Calibri"/>
          <w:i/>
          <w:iCs/>
          <w:sz w:val="22"/>
          <w:szCs w:val="22"/>
          <w:lang w:eastAsia="ar-SA"/>
        </w:rPr>
      </w:pPr>
    </w:p>
    <w:p w14:paraId="237940E8" w14:textId="77777777" w:rsidR="00B937D7" w:rsidRDefault="00B937D7" w:rsidP="000846CD">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 xml:space="preserve">The milestone “Leverage crowd-sourcing” with the metric of “number of articles deposited” (in Citebank) is under review at present.  </w:t>
      </w:r>
      <w:r w:rsidR="000846CD">
        <w:rPr>
          <w:rFonts w:ascii="Calibri" w:eastAsia="Times New Roman" w:hAnsi="Calibri" w:cs="Calibri"/>
          <w:i/>
          <w:iCs/>
          <w:sz w:val="22"/>
          <w:szCs w:val="22"/>
          <w:lang w:eastAsia="ar-SA"/>
        </w:rPr>
        <w:t>We</w:t>
      </w:r>
      <w:r w:rsidRPr="00B937D7">
        <w:rPr>
          <w:rFonts w:ascii="Calibri" w:eastAsia="Times New Roman" w:hAnsi="Calibri" w:cs="Calibri"/>
          <w:i/>
          <w:iCs/>
          <w:sz w:val="22"/>
          <w:szCs w:val="22"/>
          <w:lang w:eastAsia="ar-SA"/>
        </w:rPr>
        <w:t xml:space="preserve"> are entering a new phase in Citebank development (See “Tool Design and Requirement Analysis” for more information). We are working to merge Citebank into the BHL portal</w:t>
      </w:r>
      <w:r w:rsidR="00AA7273">
        <w:rPr>
          <w:rFonts w:ascii="Calibri" w:eastAsia="Times New Roman" w:hAnsi="Calibri" w:cs="Calibri"/>
          <w:i/>
          <w:iCs/>
          <w:sz w:val="22"/>
          <w:szCs w:val="22"/>
          <w:lang w:eastAsia="ar-SA"/>
        </w:rPr>
        <w:t xml:space="preserve"> and have already accommodated </w:t>
      </w:r>
      <w:r w:rsidRPr="00B937D7">
        <w:rPr>
          <w:rFonts w:ascii="Calibri" w:eastAsia="Times New Roman" w:hAnsi="Calibri" w:cs="Calibri"/>
          <w:i/>
          <w:iCs/>
          <w:sz w:val="22"/>
          <w:szCs w:val="22"/>
          <w:lang w:eastAsia="ar-SA"/>
        </w:rPr>
        <w:t>the delivery of article content</w:t>
      </w:r>
      <w:r w:rsidR="00AA7273">
        <w:rPr>
          <w:rFonts w:ascii="Calibri" w:eastAsia="Times New Roman" w:hAnsi="Calibri" w:cs="Calibri"/>
          <w:i/>
          <w:iCs/>
          <w:sz w:val="22"/>
          <w:szCs w:val="22"/>
          <w:lang w:eastAsia="ar-SA"/>
        </w:rPr>
        <w:t xml:space="preserve"> </w:t>
      </w:r>
      <w:r w:rsidRPr="00B937D7">
        <w:rPr>
          <w:rFonts w:ascii="Calibri" w:eastAsia="Times New Roman" w:hAnsi="Calibri" w:cs="Calibri"/>
          <w:i/>
          <w:iCs/>
          <w:sz w:val="22"/>
          <w:szCs w:val="22"/>
          <w:lang w:eastAsia="ar-SA"/>
        </w:rPr>
        <w:t xml:space="preserve">via the BHL portal. A rough target date for this implementation is </w:t>
      </w:r>
      <w:r w:rsidR="00AE7961">
        <w:rPr>
          <w:rFonts w:ascii="Calibri" w:eastAsia="Times New Roman" w:hAnsi="Calibri" w:cs="Calibri"/>
          <w:i/>
          <w:iCs/>
          <w:sz w:val="22"/>
          <w:szCs w:val="22"/>
          <w:lang w:eastAsia="ar-SA"/>
        </w:rPr>
        <w:t>Winter</w:t>
      </w:r>
      <w:r w:rsidRPr="00B937D7">
        <w:rPr>
          <w:rFonts w:ascii="Calibri" w:eastAsia="Times New Roman" w:hAnsi="Calibri" w:cs="Calibri"/>
          <w:i/>
          <w:iCs/>
          <w:sz w:val="22"/>
          <w:szCs w:val="22"/>
          <w:lang w:eastAsia="ar-SA"/>
        </w:rPr>
        <w:t xml:space="preserve"> 2013. Due to these transitions, we are suspending Citebank metrics reporting until the application is available in BHL, at which time we will determine the appropriate statistics to gather. For more information on Citebank development and our plans for the project, see “Citebank 1 Pager.” </w:t>
      </w:r>
    </w:p>
    <w:p w14:paraId="7DBBCF22" w14:textId="77777777" w:rsidR="007A60F9" w:rsidRDefault="007A60F9" w:rsidP="000846CD">
      <w:pPr>
        <w:suppressAutoHyphens/>
        <w:rPr>
          <w:rFonts w:ascii="Calibri" w:eastAsia="Times New Roman" w:hAnsi="Calibri" w:cs="Calibri"/>
          <w:i/>
          <w:iCs/>
          <w:sz w:val="22"/>
          <w:szCs w:val="22"/>
          <w:lang w:eastAsia="ar-SA"/>
        </w:rPr>
      </w:pPr>
    </w:p>
    <w:p w14:paraId="290636CD" w14:textId="77777777" w:rsidR="007A60F9" w:rsidRPr="007A60F9" w:rsidRDefault="007A60F9" w:rsidP="000846CD">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t xml:space="preserve">It has been decided that BHL will not pursue a safe harbor model, allowing users to upload their own PDFs to BHL. All content to BHL must come through implemented workflow processes and be provided by BHL member institutions, ingested from Internet Archive, or contributed in collaboration with publishers. </w:t>
      </w:r>
    </w:p>
    <w:p w14:paraId="6E711C3A" w14:textId="77777777" w:rsidR="00B937D7" w:rsidRPr="00B937D7" w:rsidRDefault="00B937D7" w:rsidP="00B937D7">
      <w:pPr>
        <w:suppressAutoHyphens/>
        <w:rPr>
          <w:rFonts w:ascii="Calibri" w:eastAsia="Times New Roman" w:hAnsi="Calibri" w:cs="Calibri"/>
          <w:i/>
          <w:iCs/>
          <w:sz w:val="22"/>
          <w:szCs w:val="22"/>
          <w:lang w:eastAsia="ar-SA"/>
        </w:rPr>
      </w:pPr>
    </w:p>
    <w:p w14:paraId="0454E166"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Finally, due to difficulties obtaining the precise number of pages re-hosted by partner projects, this metric has been adjusted to the number of items re-hosted by partner projects, i.e. global partners. The YR 5 Goal for items rehosted by partner projects was calculated by taking the previous page goal and dividing by the average number of pages in a book, 300, resulting in a YR 5 Goal of 116,700 items. Due to delays in the rewrite process, the YR 5 global rehosting goal has not been achieved, thus, the YR 5 Goal remains in place as the YR 6 Goal.</w:t>
      </w:r>
    </w:p>
    <w:p w14:paraId="4757B123" w14:textId="77777777" w:rsidR="00B937D7" w:rsidRPr="00B937D7" w:rsidRDefault="00B937D7" w:rsidP="00B937D7">
      <w:pPr>
        <w:suppressAutoHyphens/>
        <w:rPr>
          <w:rFonts w:ascii="Calibri" w:eastAsia="Times New Roman" w:hAnsi="Calibri" w:cs="Calibri"/>
          <w:i/>
          <w:iCs/>
          <w:sz w:val="22"/>
          <w:szCs w:val="22"/>
          <w:lang w:eastAsia="ar-SA"/>
        </w:rPr>
      </w:pPr>
    </w:p>
    <w:p w14:paraId="0A337691" w14:textId="77777777" w:rsidR="00B937D7" w:rsidRPr="00B937D7" w:rsidRDefault="00B937D7" w:rsidP="00B937D7">
      <w:pPr>
        <w:numPr>
          <w:ilvl w:val="0"/>
          <w:numId w:val="3"/>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Improving internationalization</w:t>
      </w:r>
    </w:p>
    <w:p w14:paraId="73584CE6" w14:textId="77777777" w:rsidR="00B937D7" w:rsidRPr="00B937D7" w:rsidRDefault="00B937D7" w:rsidP="00B937D7">
      <w:pPr>
        <w:suppressAutoHyphens/>
        <w:ind w:left="1440"/>
        <w:rPr>
          <w:rFonts w:ascii="Calibri" w:eastAsia="Times New Roman" w:hAnsi="Calibri" w:cs="Calibri"/>
          <w:b/>
          <w:i/>
          <w:sz w:val="22"/>
          <w:szCs w:val="22"/>
          <w:lang w:eastAsia="ar-SA"/>
        </w:rPr>
      </w:pPr>
    </w:p>
    <w:p w14:paraId="1D8B048D" w14:textId="77777777" w:rsidR="00B937D7" w:rsidRPr="00B937D7" w:rsidRDefault="00B937D7" w:rsidP="00B937D7">
      <w:pPr>
        <w:numPr>
          <w:ilvl w:val="0"/>
          <w:numId w:val="4"/>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International outreach and activities</w:t>
      </w:r>
    </w:p>
    <w:p w14:paraId="793A4566" w14:textId="77777777" w:rsidR="00B937D7" w:rsidRPr="00B937D7" w:rsidRDefault="00B937D7" w:rsidP="00B937D7">
      <w:pPr>
        <w:suppressAutoHyphens/>
        <w:ind w:left="2160"/>
        <w:rPr>
          <w:rFonts w:ascii="Calibri" w:eastAsia="Times New Roman" w:hAnsi="Calibri" w:cs="Calibri"/>
          <w:sz w:val="22"/>
          <w:szCs w:val="22"/>
          <w:lang w:eastAsia="ar-SA"/>
        </w:rPr>
      </w:pPr>
    </w:p>
    <w:p w14:paraId="4B855264" w14:textId="77777777" w:rsidR="00B937D7" w:rsidRPr="00B937D7" w:rsidRDefault="00B937D7" w:rsidP="00B937D7">
      <w:pPr>
        <w:autoSpaceDE w:val="0"/>
        <w:autoSpaceDN w:val="0"/>
        <w:adjustRightInd w:val="0"/>
        <w:rPr>
          <w:rFonts w:ascii="Calibri" w:eastAsia="Times New Roman" w:hAnsi="Calibri" w:cs="Calibri"/>
          <w:i/>
          <w:sz w:val="22"/>
          <w:szCs w:val="22"/>
        </w:rPr>
      </w:pPr>
    </w:p>
    <w:p w14:paraId="54B69560" w14:textId="77777777" w:rsidR="00B937D7" w:rsidRPr="00B937D7" w:rsidRDefault="00B937D7" w:rsidP="00B937D7">
      <w:pPr>
        <w:autoSpaceDE w:val="0"/>
        <w:autoSpaceDN w:val="0"/>
        <w:adjustRightInd w:val="0"/>
        <w:rPr>
          <w:rFonts w:ascii="Calibri" w:eastAsia="Times New Roman" w:hAnsi="Calibri" w:cs="Calibri"/>
          <w:i/>
          <w:sz w:val="22"/>
          <w:szCs w:val="22"/>
        </w:rPr>
      </w:pPr>
    </w:p>
    <w:p w14:paraId="7B8D75EA" w14:textId="77777777" w:rsidR="00B937D7" w:rsidRPr="006751A9" w:rsidRDefault="006A615B" w:rsidP="006751A9">
      <w:pPr>
        <w:autoSpaceDE w:val="0"/>
        <w:autoSpaceDN w:val="0"/>
        <w:adjustRightInd w:val="0"/>
        <w:rPr>
          <w:rFonts w:ascii="Calibri" w:eastAsia="Times New Roman" w:hAnsi="Calibri" w:cs="Calibri"/>
          <w:i/>
          <w:sz w:val="22"/>
          <w:szCs w:val="22"/>
        </w:rPr>
      </w:pPr>
      <w:proofErr w:type="spellStart"/>
      <w:r w:rsidRPr="006A615B">
        <w:rPr>
          <w:rFonts w:asciiTheme="majorHAnsi" w:eastAsia="Times New Roman" w:hAnsiTheme="majorHAnsi" w:cs="Calibri"/>
          <w:i/>
          <w:sz w:val="22"/>
          <w:szCs w:val="22"/>
        </w:rPr>
        <w:t>Ji</w:t>
      </w:r>
      <w:r w:rsidRPr="006A615B">
        <w:rPr>
          <w:rFonts w:asciiTheme="majorHAnsi" w:hAnsiTheme="majorHAnsi" w:cs="Lucida Grande"/>
          <w:i/>
          <w:color w:val="000000"/>
          <w:sz w:val="22"/>
          <w:szCs w:val="22"/>
        </w:rPr>
        <w:t>ři</w:t>
      </w:r>
      <w:proofErr w:type="spellEnd"/>
      <w:r w:rsidRPr="006A615B">
        <w:rPr>
          <w:rFonts w:asciiTheme="majorHAnsi" w:hAnsiTheme="majorHAnsi" w:cs="Lucida Grande"/>
          <w:i/>
          <w:color w:val="000000"/>
          <w:sz w:val="22"/>
          <w:szCs w:val="22"/>
        </w:rPr>
        <w:t xml:space="preserve"> </w:t>
      </w:r>
      <w:r w:rsidR="006751A9" w:rsidRPr="006751A9">
        <w:rPr>
          <w:rFonts w:ascii="Calibri" w:eastAsia="Times New Roman" w:hAnsi="Calibri" w:cs="Calibri"/>
          <w:i/>
          <w:sz w:val="22"/>
          <w:szCs w:val="22"/>
        </w:rPr>
        <w:t>Frank</w:t>
      </w:r>
      <w:r>
        <w:rPr>
          <w:rFonts w:ascii="Calibri" w:eastAsia="Times New Roman" w:hAnsi="Calibri" w:cs="Calibri"/>
          <w:i/>
          <w:sz w:val="22"/>
          <w:szCs w:val="22"/>
        </w:rPr>
        <w:t>, Projects Coordinator at the National Museum, Prague,</w:t>
      </w:r>
      <w:r w:rsidR="006751A9" w:rsidRPr="006751A9">
        <w:rPr>
          <w:rFonts w:ascii="Calibri" w:eastAsia="Times New Roman" w:hAnsi="Calibri" w:cs="Calibri"/>
          <w:i/>
          <w:sz w:val="22"/>
          <w:szCs w:val="22"/>
        </w:rPr>
        <w:t xml:space="preserve"> has </w:t>
      </w:r>
      <w:r w:rsidR="006751A9">
        <w:rPr>
          <w:rFonts w:ascii="Calibri" w:eastAsia="Times New Roman" w:hAnsi="Calibri" w:cs="Calibri"/>
          <w:i/>
          <w:sz w:val="22"/>
          <w:szCs w:val="22"/>
        </w:rPr>
        <w:t>been elected</w:t>
      </w:r>
      <w:r w:rsidR="006751A9" w:rsidRPr="006751A9">
        <w:rPr>
          <w:rFonts w:ascii="Calibri" w:eastAsia="Times New Roman" w:hAnsi="Calibri" w:cs="Calibri"/>
          <w:i/>
          <w:sz w:val="22"/>
          <w:szCs w:val="22"/>
        </w:rPr>
        <w:t xml:space="preserve"> as Global-BHL Vice Chair.</w:t>
      </w:r>
      <w:r w:rsidR="006751A9">
        <w:rPr>
          <w:rFonts w:ascii="Calibri" w:eastAsia="Times New Roman" w:hAnsi="Calibri" w:cs="Calibri"/>
          <w:i/>
          <w:sz w:val="22"/>
          <w:szCs w:val="22"/>
        </w:rPr>
        <w:t xml:space="preserve"> </w:t>
      </w:r>
      <w:r w:rsidR="006751A9" w:rsidRPr="006751A9">
        <w:rPr>
          <w:rFonts w:ascii="Calibri" w:eastAsia="Times New Roman" w:hAnsi="Calibri" w:cs="Calibri"/>
          <w:i/>
          <w:sz w:val="22"/>
          <w:szCs w:val="22"/>
        </w:rPr>
        <w:t xml:space="preserve">Frank replaces </w:t>
      </w:r>
      <w:r w:rsidR="00B937D7" w:rsidRPr="006751A9">
        <w:rPr>
          <w:rFonts w:ascii="Calibri" w:eastAsia="Times New Roman" w:hAnsi="Calibri" w:cs="Calibri"/>
          <w:i/>
          <w:sz w:val="22"/>
          <w:szCs w:val="22"/>
        </w:rPr>
        <w:t xml:space="preserve">Henning Scholz </w:t>
      </w:r>
      <w:r w:rsidR="006751A9" w:rsidRPr="006751A9">
        <w:rPr>
          <w:rFonts w:ascii="Calibri" w:eastAsia="Times New Roman" w:hAnsi="Calibri" w:cs="Calibri"/>
          <w:i/>
          <w:sz w:val="22"/>
          <w:szCs w:val="22"/>
        </w:rPr>
        <w:t xml:space="preserve">who </w:t>
      </w:r>
      <w:r w:rsidR="00B937D7" w:rsidRPr="006751A9">
        <w:rPr>
          <w:rFonts w:ascii="Calibri" w:eastAsia="Times New Roman" w:hAnsi="Calibri" w:cs="Calibri"/>
          <w:i/>
          <w:sz w:val="22"/>
          <w:szCs w:val="22"/>
        </w:rPr>
        <w:t xml:space="preserve">has accepted a new position with Europeana and </w:t>
      </w:r>
      <w:r w:rsidR="00E11C2E" w:rsidRPr="006751A9">
        <w:rPr>
          <w:rFonts w:ascii="Calibri" w:eastAsia="Times New Roman" w:hAnsi="Calibri" w:cs="Calibri"/>
          <w:i/>
          <w:sz w:val="22"/>
          <w:szCs w:val="22"/>
        </w:rPr>
        <w:t>has left</w:t>
      </w:r>
      <w:r w:rsidR="00B937D7" w:rsidRPr="006751A9">
        <w:rPr>
          <w:rFonts w:ascii="Calibri" w:eastAsia="Times New Roman" w:hAnsi="Calibri" w:cs="Calibri"/>
          <w:i/>
          <w:sz w:val="22"/>
          <w:szCs w:val="22"/>
        </w:rPr>
        <w:t xml:space="preserve"> BHL Europe and the Berlin Natural History Museum. A new BHL-Europe Director</w:t>
      </w:r>
      <w:r w:rsidR="006751A9" w:rsidRPr="006751A9">
        <w:rPr>
          <w:rFonts w:ascii="Calibri" w:eastAsia="Times New Roman" w:hAnsi="Calibri" w:cs="Calibri"/>
          <w:i/>
          <w:sz w:val="22"/>
          <w:szCs w:val="22"/>
        </w:rPr>
        <w:t xml:space="preserve"> has</w:t>
      </w:r>
      <w:r w:rsidR="00B937D7" w:rsidRPr="006751A9">
        <w:rPr>
          <w:rFonts w:ascii="Calibri" w:eastAsia="Times New Roman" w:hAnsi="Calibri" w:cs="Calibri"/>
          <w:i/>
          <w:sz w:val="22"/>
          <w:szCs w:val="22"/>
        </w:rPr>
        <w:t xml:space="preserve"> yet to be appointed. </w:t>
      </w:r>
    </w:p>
    <w:p w14:paraId="7CF17D60" w14:textId="77777777" w:rsidR="00B937D7" w:rsidRPr="000B28D5" w:rsidRDefault="00B937D7" w:rsidP="00B937D7">
      <w:pPr>
        <w:autoSpaceDE w:val="0"/>
        <w:autoSpaceDN w:val="0"/>
        <w:adjustRightInd w:val="0"/>
        <w:rPr>
          <w:rFonts w:ascii="Calibri" w:eastAsia="Times New Roman" w:hAnsi="Calibri" w:cs="Calibri"/>
          <w:i/>
          <w:color w:val="BFBFBF" w:themeColor="background1" w:themeShade="BF"/>
          <w:sz w:val="22"/>
          <w:szCs w:val="22"/>
        </w:rPr>
      </w:pPr>
    </w:p>
    <w:p w14:paraId="5763D751" w14:textId="77777777" w:rsidR="00B937D7" w:rsidRPr="006751A9" w:rsidRDefault="00B937D7" w:rsidP="00B937D7">
      <w:pPr>
        <w:suppressAutoHyphens/>
        <w:rPr>
          <w:rFonts w:ascii="Calibri" w:eastAsia="Times New Roman" w:hAnsi="Calibri" w:cs="Calibri"/>
          <w:i/>
          <w:sz w:val="22"/>
          <w:szCs w:val="22"/>
          <w:lang w:eastAsia="ar-SA"/>
        </w:rPr>
      </w:pPr>
      <w:r w:rsidRPr="006751A9">
        <w:rPr>
          <w:rFonts w:ascii="Calibri" w:eastAsia="Times New Roman" w:hAnsi="Calibri" w:cs="Calibri"/>
          <w:i/>
          <w:sz w:val="22"/>
          <w:szCs w:val="22"/>
          <w:lang w:eastAsia="ar-SA"/>
        </w:rPr>
        <w:t xml:space="preserve">Due to these changes, development on the GRIB (or the Global Reference Index to Biodiversity, which was to serve as a workflow management tool that could be utilized by all global BHL partners) has been suspended. There are now no plans to implement this tool, and BHL partners will continue using existing de-duplication tools to manage scanning coordination. </w:t>
      </w:r>
    </w:p>
    <w:p w14:paraId="2C48199D" w14:textId="77777777" w:rsidR="00B937D7" w:rsidRPr="006751A9" w:rsidRDefault="00B937D7" w:rsidP="00B937D7">
      <w:pPr>
        <w:suppressAutoHyphens/>
        <w:rPr>
          <w:rFonts w:ascii="Calibri" w:eastAsia="Times New Roman" w:hAnsi="Calibri" w:cs="Calibri"/>
          <w:i/>
          <w:sz w:val="22"/>
          <w:szCs w:val="22"/>
          <w:lang w:eastAsia="ar-SA"/>
        </w:rPr>
      </w:pPr>
    </w:p>
    <w:p w14:paraId="650B780C" w14:textId="77777777" w:rsidR="00B937D7" w:rsidRPr="00B937D7" w:rsidRDefault="00B937D7"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BHL-Brazil continues to contribute citations to BHL’s article repository, Citebank. These citations link back to full-text PDFs available on the BH</w:t>
      </w:r>
      <w:r w:rsidR="000B28D5">
        <w:rPr>
          <w:rFonts w:ascii="Calibri" w:eastAsia="Times New Roman" w:hAnsi="Calibri" w:cs="Calibri"/>
          <w:i/>
          <w:sz w:val="22"/>
          <w:szCs w:val="22"/>
          <w:lang w:eastAsia="ar-SA"/>
        </w:rPr>
        <w:t>L-Brazil website. To date, 7,</w:t>
      </w:r>
      <w:r w:rsidR="00D34C40">
        <w:rPr>
          <w:rFonts w:ascii="Calibri" w:eastAsia="Times New Roman" w:hAnsi="Calibri" w:cs="Calibri"/>
          <w:i/>
          <w:sz w:val="22"/>
          <w:szCs w:val="22"/>
          <w:lang w:eastAsia="ar-SA"/>
        </w:rPr>
        <w:t>167</w:t>
      </w:r>
      <w:r w:rsidR="00D34C40" w:rsidRPr="00B937D7">
        <w:rPr>
          <w:rFonts w:ascii="Calibri" w:eastAsia="Times New Roman" w:hAnsi="Calibri" w:cs="Calibri"/>
          <w:i/>
          <w:sz w:val="22"/>
          <w:szCs w:val="22"/>
          <w:lang w:eastAsia="ar-SA"/>
        </w:rPr>
        <w:t xml:space="preserve"> </w:t>
      </w:r>
      <w:r w:rsidRPr="00B937D7">
        <w:rPr>
          <w:rFonts w:ascii="Calibri" w:eastAsia="Times New Roman" w:hAnsi="Calibri" w:cs="Calibri"/>
          <w:i/>
          <w:sz w:val="22"/>
          <w:szCs w:val="22"/>
          <w:lang w:eastAsia="ar-SA"/>
        </w:rPr>
        <w:t>citations from BHL-Brazil have been added to Citebank.</w:t>
      </w:r>
      <w:r w:rsidR="00D34C40">
        <w:rPr>
          <w:rFonts w:ascii="Calibri" w:eastAsia="Times New Roman" w:hAnsi="Calibri" w:cs="Calibri"/>
          <w:i/>
          <w:sz w:val="22"/>
          <w:szCs w:val="22"/>
          <w:lang w:eastAsia="ar-SA"/>
        </w:rPr>
        <w:t xml:space="preserve"> With the signing of the MOU for BHL-Africa in April, contributions from various </w:t>
      </w:r>
      <w:r w:rsidR="00D34C40">
        <w:rPr>
          <w:rFonts w:ascii="Calibri" w:eastAsia="Times New Roman" w:hAnsi="Calibri" w:cs="Calibri"/>
          <w:i/>
          <w:sz w:val="22"/>
          <w:szCs w:val="22"/>
          <w:lang w:eastAsia="ar-SA"/>
        </w:rPr>
        <w:lastRenderedPageBreak/>
        <w:t xml:space="preserve">institutions now count towards our global partner contributions. To date, BHL-Africa has contributed 661 citations. Total contributions from global BHL contributors to </w:t>
      </w:r>
      <w:proofErr w:type="spellStart"/>
      <w:r w:rsidR="00D34C40">
        <w:rPr>
          <w:rFonts w:ascii="Calibri" w:eastAsia="Times New Roman" w:hAnsi="Calibri" w:cs="Calibri"/>
          <w:i/>
          <w:sz w:val="22"/>
          <w:szCs w:val="22"/>
          <w:lang w:eastAsia="ar-SA"/>
        </w:rPr>
        <w:t>Citebank</w:t>
      </w:r>
      <w:proofErr w:type="spellEnd"/>
      <w:r w:rsidR="00D34C40">
        <w:rPr>
          <w:rFonts w:ascii="Calibri" w:eastAsia="Times New Roman" w:hAnsi="Calibri" w:cs="Calibri"/>
          <w:i/>
          <w:sz w:val="22"/>
          <w:szCs w:val="22"/>
          <w:lang w:eastAsia="ar-SA"/>
        </w:rPr>
        <w:t xml:space="preserve"> are 7,828.</w:t>
      </w:r>
    </w:p>
    <w:p w14:paraId="0409404D" w14:textId="77777777" w:rsidR="00B937D7" w:rsidRPr="00B937D7" w:rsidRDefault="00B937D7" w:rsidP="00B937D7">
      <w:pPr>
        <w:suppressAutoHyphens/>
        <w:rPr>
          <w:rFonts w:ascii="Calibri" w:eastAsia="Times New Roman" w:hAnsi="Calibri" w:cs="Calibri"/>
          <w:i/>
          <w:sz w:val="22"/>
          <w:szCs w:val="22"/>
          <w:lang w:eastAsia="ar-SA"/>
        </w:rPr>
      </w:pPr>
    </w:p>
    <w:p w14:paraId="71F47893" w14:textId="77777777" w:rsidR="00B937D7" w:rsidRPr="00B937D7" w:rsidRDefault="00B937D7"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To date, BHL’s global p</w:t>
      </w:r>
      <w:r w:rsidR="00F23772">
        <w:rPr>
          <w:rFonts w:ascii="Calibri" w:eastAsia="Times New Roman" w:hAnsi="Calibri" w:cs="Calibri"/>
          <w:i/>
          <w:sz w:val="22"/>
          <w:szCs w:val="22"/>
          <w:lang w:eastAsia="ar-SA"/>
        </w:rPr>
        <w:t xml:space="preserve">artners have contributed </w:t>
      </w:r>
      <w:r w:rsidR="000B28D5">
        <w:rPr>
          <w:rFonts w:ascii="Calibri" w:eastAsia="Times New Roman" w:hAnsi="Calibri" w:cs="Calibri"/>
          <w:i/>
          <w:sz w:val="22"/>
          <w:szCs w:val="22"/>
          <w:lang w:eastAsia="ar-SA"/>
        </w:rPr>
        <w:t>364,954</w:t>
      </w:r>
      <w:r w:rsidR="002E172D">
        <w:rPr>
          <w:rFonts w:ascii="Calibri" w:eastAsia="Times New Roman" w:hAnsi="Calibri" w:cs="Calibri"/>
          <w:i/>
          <w:sz w:val="22"/>
          <w:szCs w:val="22"/>
          <w:lang w:eastAsia="ar-SA"/>
        </w:rPr>
        <w:t xml:space="preserve"> pages to the BHL</w:t>
      </w:r>
      <w:r w:rsidRPr="00B937D7">
        <w:rPr>
          <w:rFonts w:ascii="Calibri" w:eastAsia="Times New Roman" w:hAnsi="Calibri" w:cs="Calibri"/>
          <w:i/>
          <w:sz w:val="22"/>
          <w:szCs w:val="22"/>
          <w:lang w:eastAsia="ar-SA"/>
        </w:rPr>
        <w:t xml:space="preserve"> portal. BHL’s global partners</w:t>
      </w:r>
      <w:r w:rsidR="00BB0735">
        <w:rPr>
          <w:rFonts w:ascii="Calibri" w:eastAsia="Times New Roman" w:hAnsi="Calibri" w:cs="Calibri"/>
          <w:i/>
          <w:sz w:val="22"/>
          <w:szCs w:val="22"/>
          <w:lang w:eastAsia="ar-SA"/>
        </w:rPr>
        <w:t xml:space="preserve"> contributing content</w:t>
      </w:r>
      <w:r w:rsidRPr="00B937D7">
        <w:rPr>
          <w:rFonts w:ascii="Calibri" w:eastAsia="Times New Roman" w:hAnsi="Calibri" w:cs="Calibri"/>
          <w:i/>
          <w:sz w:val="22"/>
          <w:szCs w:val="22"/>
          <w:lang w:eastAsia="ar-SA"/>
        </w:rPr>
        <w:t xml:space="preserve"> include BHL-Australia, BHL-Europe,</w:t>
      </w:r>
      <w:r w:rsidR="00F23772">
        <w:rPr>
          <w:rFonts w:ascii="Calibri" w:eastAsia="Times New Roman" w:hAnsi="Calibri" w:cs="Calibri"/>
          <w:i/>
          <w:sz w:val="22"/>
          <w:szCs w:val="22"/>
          <w:lang w:eastAsia="ar-SA"/>
        </w:rPr>
        <w:t xml:space="preserve"> </w:t>
      </w:r>
      <w:r w:rsidRPr="00B937D7">
        <w:rPr>
          <w:rFonts w:ascii="Calibri" w:eastAsia="Times New Roman" w:hAnsi="Calibri" w:cs="Calibri"/>
          <w:i/>
          <w:sz w:val="22"/>
          <w:szCs w:val="22"/>
          <w:lang w:eastAsia="ar-SA"/>
        </w:rPr>
        <w:t>and BHL-China.</w:t>
      </w:r>
    </w:p>
    <w:p w14:paraId="4AC29EDB" w14:textId="77777777" w:rsidR="00B937D7" w:rsidRPr="00B937D7" w:rsidRDefault="00B937D7" w:rsidP="00B937D7">
      <w:pPr>
        <w:suppressAutoHyphens/>
        <w:rPr>
          <w:rFonts w:ascii="Calibri" w:eastAsia="Times New Roman" w:hAnsi="Calibri" w:cs="Calibri"/>
          <w:i/>
          <w:iCs/>
          <w:sz w:val="22"/>
          <w:szCs w:val="22"/>
          <w:lang w:eastAsia="ar-SA"/>
        </w:rPr>
      </w:pPr>
    </w:p>
    <w:p w14:paraId="2755105A" w14:textId="77777777" w:rsidR="00B937D7" w:rsidRPr="00B937D7" w:rsidRDefault="00B937D7" w:rsidP="00B937D7">
      <w:pPr>
        <w:numPr>
          <w:ilvl w:val="0"/>
          <w:numId w:val="4"/>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Agreements/MOUs</w:t>
      </w:r>
    </w:p>
    <w:p w14:paraId="0561098A" w14:textId="77777777" w:rsidR="00B937D7" w:rsidRPr="00B937D7" w:rsidRDefault="00B937D7" w:rsidP="00B937D7">
      <w:pPr>
        <w:suppressAutoHyphens/>
        <w:rPr>
          <w:rFonts w:ascii="Calibri" w:eastAsia="Times New Roman" w:hAnsi="Calibri" w:cs="Calibri"/>
          <w:i/>
          <w:sz w:val="22"/>
          <w:szCs w:val="22"/>
          <w:lang w:eastAsia="ar-SA"/>
        </w:rPr>
      </w:pPr>
    </w:p>
    <w:p w14:paraId="76B7B97D" w14:textId="77777777" w:rsidR="00B937D7" w:rsidRPr="006A615B" w:rsidRDefault="00B937D7" w:rsidP="00B937D7">
      <w:pPr>
        <w:suppressAutoHyphens/>
        <w:rPr>
          <w:rFonts w:ascii="Calibri" w:eastAsia="Times New Roman" w:hAnsi="Calibri" w:cs="Calibri"/>
          <w:i/>
          <w:sz w:val="22"/>
          <w:szCs w:val="22"/>
          <w:lang w:eastAsia="ar-SA"/>
        </w:rPr>
      </w:pPr>
      <w:r w:rsidRPr="006A615B">
        <w:rPr>
          <w:rFonts w:ascii="Calibri" w:eastAsia="Times New Roman" w:hAnsi="Calibri" w:cs="Calibri"/>
          <w:i/>
          <w:sz w:val="22"/>
          <w:szCs w:val="22"/>
          <w:lang w:eastAsia="ar-SA"/>
        </w:rPr>
        <w:t>BHL continues discussions with the California Digital Library, and has entered into discussions with the National Agricultural Library, regarding BHL membership. As mentioned in “Management and Staff Tra</w:t>
      </w:r>
      <w:r w:rsidR="00173A3B" w:rsidRPr="006A615B">
        <w:rPr>
          <w:rFonts w:ascii="Calibri" w:eastAsia="Times New Roman" w:hAnsi="Calibri" w:cs="Calibri"/>
          <w:i/>
          <w:sz w:val="22"/>
          <w:szCs w:val="22"/>
          <w:lang w:eastAsia="ar-SA"/>
        </w:rPr>
        <w:t xml:space="preserve">nsitions,” Library of Congress </w:t>
      </w:r>
      <w:r w:rsidRPr="006A615B">
        <w:rPr>
          <w:rFonts w:ascii="Calibri" w:eastAsia="Times New Roman" w:hAnsi="Calibri" w:cs="Calibri"/>
          <w:i/>
          <w:sz w:val="22"/>
          <w:szCs w:val="22"/>
          <w:lang w:eastAsia="ar-SA"/>
        </w:rPr>
        <w:t>and the American Mu</w:t>
      </w:r>
      <w:r w:rsidR="003D4E28" w:rsidRPr="006A615B">
        <w:rPr>
          <w:rFonts w:ascii="Calibri" w:eastAsia="Times New Roman" w:hAnsi="Calibri" w:cs="Calibri"/>
          <w:i/>
          <w:sz w:val="22"/>
          <w:szCs w:val="22"/>
          <w:lang w:eastAsia="ar-SA"/>
        </w:rPr>
        <w:t>seum of Natural History have</w:t>
      </w:r>
      <w:r w:rsidRPr="006A615B">
        <w:rPr>
          <w:rFonts w:ascii="Calibri" w:eastAsia="Times New Roman" w:hAnsi="Calibri" w:cs="Calibri"/>
          <w:i/>
          <w:sz w:val="22"/>
          <w:szCs w:val="22"/>
          <w:lang w:eastAsia="ar-SA"/>
        </w:rPr>
        <w:t xml:space="preserve"> joined BHL at the Steering Committee level. </w:t>
      </w:r>
    </w:p>
    <w:p w14:paraId="0153DFC2" w14:textId="77777777" w:rsidR="00381633" w:rsidRPr="006A615B" w:rsidRDefault="00381633" w:rsidP="00B937D7">
      <w:pPr>
        <w:suppressAutoHyphens/>
        <w:rPr>
          <w:rFonts w:ascii="Calibri" w:eastAsia="Times New Roman" w:hAnsi="Calibri" w:cs="Calibri"/>
          <w:i/>
          <w:sz w:val="22"/>
          <w:szCs w:val="22"/>
          <w:lang w:eastAsia="ar-SA"/>
        </w:rPr>
      </w:pPr>
    </w:p>
    <w:p w14:paraId="09BBC5F5" w14:textId="77777777" w:rsidR="006A615B" w:rsidRPr="006A615B" w:rsidRDefault="00381633" w:rsidP="00B937D7">
      <w:pPr>
        <w:suppressAutoHyphens/>
        <w:rPr>
          <w:rFonts w:ascii="Calibri" w:eastAsia="Times New Roman" w:hAnsi="Calibri" w:cs="Calibri"/>
          <w:i/>
          <w:sz w:val="22"/>
          <w:szCs w:val="22"/>
          <w:lang w:eastAsia="ar-SA"/>
        </w:rPr>
      </w:pPr>
      <w:r w:rsidRPr="006A615B">
        <w:rPr>
          <w:rFonts w:ascii="Calibri" w:eastAsia="Times New Roman" w:hAnsi="Calibri" w:cs="Calibri"/>
          <w:i/>
          <w:sz w:val="22"/>
          <w:szCs w:val="22"/>
          <w:lang w:eastAsia="ar-SA"/>
        </w:rPr>
        <w:t xml:space="preserve">As part of the 2013 BHL Institutional Council Meeting (see “Meetings, Conferences and Workshops” for more information), a group was formed to update the BHL membership document. This document outlines requirements and guidelines for new BHL members. </w:t>
      </w:r>
      <w:r w:rsidR="006A615B" w:rsidRPr="006A615B">
        <w:rPr>
          <w:rFonts w:ascii="Calibri" w:eastAsia="Times New Roman" w:hAnsi="Calibri" w:cs="Calibri"/>
          <w:i/>
          <w:sz w:val="22"/>
          <w:szCs w:val="22"/>
          <w:lang w:eastAsia="ar-SA"/>
        </w:rPr>
        <w:t>Updates to that document were reviewed on the July 25 Steering Committee Call.  A major point of revision was eliminating “Steering Committee” in favor of “the members.”</w:t>
      </w:r>
    </w:p>
    <w:p w14:paraId="03A60F7E" w14:textId="77777777" w:rsidR="00B937D7" w:rsidRPr="00B937D7" w:rsidRDefault="00B937D7" w:rsidP="00B937D7">
      <w:pPr>
        <w:suppressAutoHyphens/>
        <w:rPr>
          <w:rFonts w:ascii="Calibri" w:eastAsia="Times New Roman" w:hAnsi="Calibri" w:cs="Calibri"/>
          <w:i/>
          <w:iCs/>
          <w:sz w:val="22"/>
          <w:szCs w:val="22"/>
          <w:lang w:eastAsia="ar-SA"/>
        </w:rPr>
      </w:pPr>
    </w:p>
    <w:p w14:paraId="14ACF854" w14:textId="77777777" w:rsidR="00B937D7" w:rsidRPr="00B937D7" w:rsidRDefault="00B937D7" w:rsidP="00B937D7">
      <w:pPr>
        <w:suppressAutoHyphens/>
        <w:rPr>
          <w:rFonts w:ascii="Calibri" w:eastAsia="Times New Roman" w:hAnsi="Calibri" w:cs="Calibri"/>
          <w:sz w:val="22"/>
          <w:szCs w:val="22"/>
          <w:lang w:eastAsia="ar-SA"/>
        </w:rPr>
      </w:pPr>
    </w:p>
    <w:p w14:paraId="4ABF7C67" w14:textId="77777777" w:rsidR="00B937D7" w:rsidRPr="00B937D7" w:rsidRDefault="00B937D7" w:rsidP="00B937D7">
      <w:pPr>
        <w:numPr>
          <w:ilvl w:val="0"/>
          <w:numId w:val="3"/>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Increasing content</w:t>
      </w:r>
    </w:p>
    <w:p w14:paraId="2F14615C" w14:textId="77777777" w:rsidR="00B937D7" w:rsidRPr="00B937D7" w:rsidRDefault="00B937D7" w:rsidP="00B937D7">
      <w:pPr>
        <w:suppressAutoHyphens/>
        <w:ind w:left="1440"/>
        <w:rPr>
          <w:rFonts w:ascii="Calibri" w:eastAsia="Times New Roman" w:hAnsi="Calibri" w:cs="Calibri"/>
          <w:sz w:val="22"/>
          <w:szCs w:val="22"/>
          <w:lang w:eastAsia="ar-SA"/>
        </w:rPr>
      </w:pPr>
    </w:p>
    <w:p w14:paraId="3BE7D1CD" w14:textId="77777777" w:rsidR="000B28D5" w:rsidRDefault="000B28D5" w:rsidP="000B28D5">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The Biodiversity Heritage Library</w:t>
      </w:r>
      <w:r w:rsidRPr="00B937D7">
        <w:rPr>
          <w:rFonts w:ascii="Calibri" w:eastAsia="Times New Roman" w:hAnsi="Calibri" w:cs="Calibri"/>
          <w:i/>
          <w:iCs/>
          <w:sz w:val="22"/>
          <w:szCs w:val="22"/>
          <w:lang w:eastAsia="ar-SA"/>
        </w:rPr>
        <w:t xml:space="preserve"> </w:t>
      </w:r>
      <w:r>
        <w:rPr>
          <w:rFonts w:ascii="Calibri" w:eastAsia="Times New Roman" w:hAnsi="Calibri" w:cs="Calibri"/>
          <w:i/>
          <w:iCs/>
          <w:sz w:val="22"/>
          <w:szCs w:val="22"/>
          <w:lang w:eastAsia="ar-SA"/>
        </w:rPr>
        <w:t xml:space="preserve">collection now constitutes 61,400 titles and 116,078 volumes, </w:t>
      </w:r>
      <w:r w:rsidRPr="00B937D7">
        <w:rPr>
          <w:rFonts w:ascii="Calibri" w:eastAsia="Times New Roman" w:hAnsi="Calibri" w:cs="Calibri"/>
          <w:i/>
          <w:iCs/>
          <w:sz w:val="22"/>
          <w:szCs w:val="22"/>
          <w:lang w:eastAsia="ar-SA"/>
        </w:rPr>
        <w:t>co</w:t>
      </w:r>
      <w:r>
        <w:rPr>
          <w:rFonts w:ascii="Calibri" w:eastAsia="Times New Roman" w:hAnsi="Calibri" w:cs="Calibri"/>
          <w:i/>
          <w:iCs/>
          <w:sz w:val="22"/>
          <w:szCs w:val="22"/>
          <w:lang w:eastAsia="ar-SA"/>
        </w:rPr>
        <w:t>mprising</w:t>
      </w:r>
      <w:r w:rsidRPr="00B937D7">
        <w:rPr>
          <w:rFonts w:ascii="Calibri" w:eastAsia="Times New Roman" w:hAnsi="Calibri" w:cs="Calibri"/>
          <w:i/>
          <w:iCs/>
          <w:sz w:val="22"/>
          <w:szCs w:val="22"/>
          <w:lang w:eastAsia="ar-SA"/>
        </w:rPr>
        <w:t xml:space="preserve"> </w:t>
      </w:r>
      <w:r>
        <w:rPr>
          <w:rFonts w:ascii="Calibri" w:eastAsia="Times New Roman" w:hAnsi="Calibri" w:cs="Calibri"/>
          <w:i/>
          <w:iCs/>
          <w:sz w:val="22"/>
          <w:szCs w:val="22"/>
          <w:lang w:eastAsia="ar-SA"/>
        </w:rPr>
        <w:t>41,206,941</w:t>
      </w:r>
      <w:r w:rsidRPr="00B937D7">
        <w:rPr>
          <w:rFonts w:ascii="Calibri" w:eastAsia="Times New Roman" w:hAnsi="Calibri" w:cs="Calibri"/>
          <w:bCs/>
          <w:i/>
          <w:iCs/>
          <w:sz w:val="22"/>
          <w:szCs w:val="22"/>
          <w:lang w:eastAsia="ar-SA"/>
        </w:rPr>
        <w:t xml:space="preserve"> pages </w:t>
      </w:r>
      <w:r>
        <w:rPr>
          <w:rFonts w:ascii="Calibri" w:eastAsia="Times New Roman" w:hAnsi="Calibri" w:cs="Calibri"/>
          <w:bCs/>
          <w:i/>
          <w:iCs/>
          <w:sz w:val="22"/>
          <w:szCs w:val="22"/>
          <w:lang w:eastAsia="ar-SA"/>
        </w:rPr>
        <w:t>in BHL (July 2013)</w:t>
      </w:r>
      <w:r w:rsidRPr="00B937D7">
        <w:rPr>
          <w:rFonts w:ascii="Calibri" w:eastAsia="Times New Roman" w:hAnsi="Calibri" w:cs="Calibri"/>
          <w:bCs/>
          <w:i/>
          <w:iCs/>
          <w:sz w:val="22"/>
          <w:szCs w:val="22"/>
          <w:lang w:eastAsia="ar-SA"/>
        </w:rPr>
        <w:t xml:space="preserve">. </w:t>
      </w:r>
      <w:r w:rsidRPr="00B937D7">
        <w:rPr>
          <w:rFonts w:ascii="Calibri" w:eastAsia="Times New Roman" w:hAnsi="Calibri" w:cs="Calibri"/>
          <w:i/>
          <w:iCs/>
          <w:sz w:val="22"/>
          <w:szCs w:val="22"/>
          <w:lang w:eastAsia="ar-SA"/>
        </w:rPr>
        <w:t xml:space="preserve"> Permissions for digiti</w:t>
      </w:r>
      <w:r>
        <w:rPr>
          <w:rFonts w:ascii="Calibri" w:eastAsia="Times New Roman" w:hAnsi="Calibri" w:cs="Calibri"/>
          <w:i/>
          <w:iCs/>
          <w:sz w:val="22"/>
          <w:szCs w:val="22"/>
          <w:lang w:eastAsia="ar-SA"/>
        </w:rPr>
        <w:t>zing 280</w:t>
      </w:r>
      <w:r w:rsidRPr="00B937D7">
        <w:rPr>
          <w:rFonts w:ascii="Calibri" w:eastAsia="Times New Roman" w:hAnsi="Calibri" w:cs="Calibri"/>
          <w:i/>
          <w:iCs/>
          <w:sz w:val="22"/>
          <w:szCs w:val="22"/>
          <w:lang w:eastAsia="ar-SA"/>
        </w:rPr>
        <w:t xml:space="preserve"> publications within copyright, mostly significant serial </w:t>
      </w:r>
      <w:proofErr w:type="gramStart"/>
      <w:r w:rsidRPr="00B937D7">
        <w:rPr>
          <w:rFonts w:ascii="Calibri" w:eastAsia="Times New Roman" w:hAnsi="Calibri" w:cs="Calibri"/>
          <w:i/>
          <w:iCs/>
          <w:sz w:val="22"/>
          <w:szCs w:val="22"/>
          <w:lang w:eastAsia="ar-SA"/>
        </w:rPr>
        <w:t>runs,</w:t>
      </w:r>
      <w:proofErr w:type="gramEnd"/>
      <w:r w:rsidRPr="00B937D7">
        <w:rPr>
          <w:rFonts w:ascii="Calibri" w:eastAsia="Times New Roman" w:hAnsi="Calibri" w:cs="Calibri"/>
          <w:i/>
          <w:iCs/>
          <w:sz w:val="22"/>
          <w:szCs w:val="22"/>
          <w:lang w:eastAsia="ar-SA"/>
        </w:rPr>
        <w:t xml:space="preserve"> have been obtained from </w:t>
      </w:r>
      <w:r>
        <w:rPr>
          <w:rFonts w:ascii="Calibri" w:eastAsia="Times New Roman" w:hAnsi="Calibri" w:cs="Calibri"/>
          <w:i/>
          <w:iCs/>
          <w:sz w:val="22"/>
          <w:szCs w:val="22"/>
          <w:lang w:eastAsia="ar-SA"/>
        </w:rPr>
        <w:t>166</w:t>
      </w:r>
      <w:r w:rsidRPr="00B937D7">
        <w:rPr>
          <w:rFonts w:ascii="Calibri" w:eastAsia="Times New Roman" w:hAnsi="Calibri" w:cs="Calibri"/>
          <w:i/>
          <w:iCs/>
          <w:sz w:val="22"/>
          <w:szCs w:val="22"/>
          <w:lang w:eastAsia="ar-SA"/>
        </w:rPr>
        <w:t xml:space="preserve"> </w:t>
      </w:r>
      <w:r>
        <w:rPr>
          <w:rFonts w:ascii="Calibri" w:eastAsia="Times New Roman" w:hAnsi="Calibri" w:cs="Calibri"/>
          <w:i/>
          <w:iCs/>
          <w:sz w:val="22"/>
          <w:szCs w:val="22"/>
          <w:lang w:eastAsia="ar-SA"/>
        </w:rPr>
        <w:t>licensors</w:t>
      </w:r>
      <w:r w:rsidRPr="00B937D7">
        <w:rPr>
          <w:rFonts w:ascii="Calibri" w:eastAsia="Times New Roman" w:hAnsi="Calibri" w:cs="Calibri"/>
          <w:i/>
          <w:iCs/>
          <w:sz w:val="22"/>
          <w:szCs w:val="22"/>
          <w:lang w:eastAsia="ar-SA"/>
        </w:rPr>
        <w:t xml:space="preserve">. </w:t>
      </w:r>
    </w:p>
    <w:p w14:paraId="476874F9" w14:textId="77777777" w:rsidR="00B937D7" w:rsidRPr="00B937D7" w:rsidRDefault="00B937D7" w:rsidP="00B937D7">
      <w:pPr>
        <w:suppressAutoHyphens/>
        <w:rPr>
          <w:rFonts w:ascii="Calibri" w:eastAsia="Times New Roman" w:hAnsi="Calibri" w:cs="Calibri"/>
          <w:i/>
          <w:iCs/>
          <w:sz w:val="22"/>
          <w:szCs w:val="22"/>
          <w:lang w:eastAsia="ar-SA"/>
        </w:rPr>
      </w:pPr>
    </w:p>
    <w:p w14:paraId="0D5C4396" w14:textId="77777777" w:rsidR="00B937D7" w:rsidRPr="00B937D7" w:rsidRDefault="00B937D7" w:rsidP="00B937D7">
      <w:pPr>
        <w:numPr>
          <w:ilvl w:val="0"/>
          <w:numId w:val="10"/>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Content contributions</w:t>
      </w:r>
    </w:p>
    <w:p w14:paraId="27997DC7" w14:textId="77777777" w:rsidR="00B937D7" w:rsidRPr="00B937D7" w:rsidRDefault="00B937D7" w:rsidP="00B937D7">
      <w:pPr>
        <w:numPr>
          <w:ilvl w:val="0"/>
          <w:numId w:val="10"/>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Content related activities</w:t>
      </w:r>
    </w:p>
    <w:p w14:paraId="467AFC2E" w14:textId="77777777" w:rsidR="00B937D7" w:rsidRPr="00B937D7" w:rsidRDefault="00B937D7" w:rsidP="00B937D7">
      <w:pPr>
        <w:suppressAutoHyphens/>
        <w:rPr>
          <w:rFonts w:ascii="Calibri" w:eastAsia="Times New Roman" w:hAnsi="Calibri" w:cs="Calibri"/>
          <w:i/>
          <w:sz w:val="22"/>
          <w:szCs w:val="22"/>
          <w:lang w:eastAsia="ar-SA"/>
        </w:rPr>
      </w:pPr>
    </w:p>
    <w:p w14:paraId="77295616" w14:textId="77777777" w:rsidR="00B937D7" w:rsidRPr="00B937D7" w:rsidRDefault="00B937D7"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Contribution to the BHL Flickr account continues, with </w:t>
      </w:r>
      <w:r w:rsidR="0017247A">
        <w:rPr>
          <w:rFonts w:ascii="Calibri" w:eastAsia="Times New Roman" w:hAnsi="Calibri" w:cs="Calibri"/>
          <w:i/>
          <w:sz w:val="22"/>
          <w:szCs w:val="22"/>
          <w:lang w:eastAsia="ar-SA"/>
        </w:rPr>
        <w:t>7</w:t>
      </w:r>
      <w:r w:rsidR="00D34C40">
        <w:rPr>
          <w:rFonts w:ascii="Calibri" w:eastAsia="Times New Roman" w:hAnsi="Calibri" w:cs="Calibri"/>
          <w:i/>
          <w:sz w:val="22"/>
          <w:szCs w:val="22"/>
          <w:lang w:eastAsia="ar-SA"/>
        </w:rPr>
        <w:t xml:space="preserve">9,086 </w:t>
      </w:r>
      <w:r w:rsidRPr="00B937D7">
        <w:rPr>
          <w:rFonts w:ascii="Calibri" w:eastAsia="Times New Roman" w:hAnsi="Calibri" w:cs="Calibri"/>
          <w:i/>
          <w:sz w:val="22"/>
          <w:szCs w:val="22"/>
          <w:lang w:eastAsia="ar-SA"/>
        </w:rPr>
        <w:t>images currently added to the collection</w:t>
      </w:r>
      <w:r w:rsidR="00D34C40">
        <w:rPr>
          <w:rFonts w:ascii="Calibri" w:eastAsia="Times New Roman" w:hAnsi="Calibri" w:cs="Calibri"/>
          <w:i/>
          <w:sz w:val="22"/>
          <w:szCs w:val="22"/>
          <w:lang w:eastAsia="ar-SA"/>
        </w:rPr>
        <w:t xml:space="preserve"> (July 2013)</w:t>
      </w:r>
      <w:r w:rsidRPr="00B937D7">
        <w:rPr>
          <w:rFonts w:ascii="Calibri" w:eastAsia="Times New Roman" w:hAnsi="Calibri" w:cs="Calibri"/>
          <w:i/>
          <w:sz w:val="22"/>
          <w:szCs w:val="22"/>
          <w:lang w:eastAsia="ar-SA"/>
        </w:rPr>
        <w:t>. The Flickr account pulls out the amazing natural history illustrations from BHL books and serves them up to users in an easy, approachable manner. It continues to be one of the most popular services offered by BHL, and has instigated a great deal of discussion about providing better access to BHL illustrations.</w:t>
      </w:r>
    </w:p>
    <w:p w14:paraId="07D880FB" w14:textId="77777777" w:rsidR="00B937D7" w:rsidRPr="00B937D7" w:rsidRDefault="00B937D7" w:rsidP="00B937D7">
      <w:pPr>
        <w:suppressAutoHyphens/>
        <w:rPr>
          <w:rFonts w:ascii="Calibri" w:eastAsia="Times New Roman" w:hAnsi="Calibri" w:cs="Calibri"/>
          <w:i/>
          <w:sz w:val="22"/>
          <w:szCs w:val="22"/>
          <w:lang w:eastAsia="ar-SA"/>
        </w:rPr>
      </w:pPr>
    </w:p>
    <w:p w14:paraId="17D8E1BF" w14:textId="77777777" w:rsidR="007229A9" w:rsidRDefault="00B937D7" w:rsidP="007229A9">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In February, 2012, BHL launched the Biodiversity Heritage Library on iTunes U, consisting of collections of select BHL material centered on such themes as “Extinct Species,” “Rarest of the Rare,” “Charles Darwin’s Library,” and “Theodore Roosevelt.” New iTunes U collections are released on a quarterly basis. </w:t>
      </w:r>
      <w:r w:rsidR="00EC56B1">
        <w:rPr>
          <w:rFonts w:ascii="Calibri" w:eastAsia="Times New Roman" w:hAnsi="Calibri" w:cs="Calibri"/>
          <w:i/>
          <w:sz w:val="22"/>
          <w:szCs w:val="22"/>
          <w:lang w:eastAsia="ar-SA"/>
        </w:rPr>
        <w:t xml:space="preserve">This quarter, BHL released </w:t>
      </w:r>
      <w:r w:rsidR="0017247A">
        <w:rPr>
          <w:rFonts w:ascii="Calibri" w:eastAsia="Times New Roman" w:hAnsi="Calibri" w:cs="Calibri"/>
          <w:i/>
          <w:sz w:val="22"/>
          <w:szCs w:val="22"/>
          <w:lang w:eastAsia="ar-SA"/>
        </w:rPr>
        <w:t>the iTunes U collection</w:t>
      </w:r>
      <w:r w:rsidR="007229A9">
        <w:rPr>
          <w:rFonts w:ascii="Calibri" w:eastAsia="Times New Roman" w:hAnsi="Calibri" w:cs="Calibri"/>
          <w:i/>
          <w:sz w:val="22"/>
          <w:szCs w:val="22"/>
          <w:lang w:eastAsia="ar-SA"/>
        </w:rPr>
        <w:t>s</w:t>
      </w:r>
      <w:r w:rsidR="00EC56B1">
        <w:rPr>
          <w:rFonts w:ascii="Calibri" w:eastAsia="Times New Roman" w:hAnsi="Calibri" w:cs="Calibri"/>
          <w:i/>
          <w:sz w:val="22"/>
          <w:szCs w:val="22"/>
          <w:lang w:eastAsia="ar-SA"/>
        </w:rPr>
        <w:t xml:space="preserve">: </w:t>
      </w:r>
      <w:r w:rsidR="007229A9" w:rsidRPr="00EC56B1">
        <w:rPr>
          <w:rFonts w:ascii="Calibri" w:eastAsia="Times New Roman" w:hAnsi="Calibri" w:cs="Calibri"/>
          <w:i/>
          <w:sz w:val="22"/>
          <w:szCs w:val="22"/>
          <w:lang w:eastAsia="ar-SA"/>
        </w:rPr>
        <w:t>Connecting Content through Archival Field Notes</w:t>
      </w:r>
      <w:r w:rsidR="007229A9">
        <w:rPr>
          <w:rFonts w:ascii="Calibri" w:eastAsia="Times New Roman" w:hAnsi="Calibri" w:cs="Calibri"/>
          <w:i/>
          <w:sz w:val="22"/>
          <w:szCs w:val="22"/>
          <w:lang w:eastAsia="ar-SA"/>
        </w:rPr>
        <w:t xml:space="preserve"> and </w:t>
      </w:r>
    </w:p>
    <w:p w14:paraId="76591794" w14:textId="77777777" w:rsidR="00B937D7" w:rsidRDefault="0017247A" w:rsidP="00B937D7">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t>The Curious and The Bizarre</w:t>
      </w:r>
      <w:r w:rsidR="00EC56B1">
        <w:rPr>
          <w:rFonts w:ascii="Calibri" w:eastAsia="Times New Roman" w:hAnsi="Calibri" w:cs="Calibri"/>
          <w:i/>
          <w:sz w:val="22"/>
          <w:szCs w:val="22"/>
          <w:lang w:eastAsia="ar-SA"/>
        </w:rPr>
        <w:t xml:space="preserve">. </w:t>
      </w:r>
    </w:p>
    <w:p w14:paraId="52EA75A3" w14:textId="77777777" w:rsidR="00024BE6" w:rsidRDefault="00024BE6" w:rsidP="00B937D7">
      <w:pPr>
        <w:suppressAutoHyphens/>
        <w:rPr>
          <w:rFonts w:ascii="Calibri" w:eastAsia="Times New Roman" w:hAnsi="Calibri" w:cs="Calibri"/>
          <w:i/>
          <w:sz w:val="22"/>
          <w:szCs w:val="22"/>
          <w:lang w:eastAsia="ar-SA"/>
        </w:rPr>
      </w:pPr>
    </w:p>
    <w:p w14:paraId="07AFC536" w14:textId="77777777" w:rsidR="007229A9" w:rsidRPr="00B937D7" w:rsidRDefault="007229A9" w:rsidP="007229A9">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t xml:space="preserve">The Field Notes collection was created in collaboration with the Connecting Content project. This project, an IMLS National Leadership grant-funded undertaking, </w:t>
      </w:r>
      <w:r w:rsidRPr="00972FA2">
        <w:rPr>
          <w:rFonts w:ascii="Calibri" w:eastAsia="Times New Roman" w:hAnsi="Calibri" w:cs="Calibri"/>
          <w:i/>
          <w:sz w:val="22"/>
          <w:szCs w:val="22"/>
          <w:lang w:eastAsia="ar-SA"/>
        </w:rPr>
        <w:t>aims to digitize published scientific findings, their related field books and specimens, and metadata for these items, link all of these resources, and make them available for harvesting, reuse, and repurposing without cost. At this point, the bulk of the field books selected for this project</w:t>
      </w:r>
      <w:r>
        <w:rPr>
          <w:rFonts w:ascii="Calibri" w:eastAsia="Times New Roman" w:hAnsi="Calibri" w:cs="Calibri"/>
          <w:i/>
          <w:sz w:val="22"/>
          <w:szCs w:val="22"/>
          <w:lang w:eastAsia="ar-SA"/>
        </w:rPr>
        <w:t xml:space="preserve"> (61 titles in all)</w:t>
      </w:r>
      <w:r w:rsidRPr="00972FA2">
        <w:rPr>
          <w:rFonts w:ascii="Calibri" w:eastAsia="Times New Roman" w:hAnsi="Calibri" w:cs="Calibri"/>
          <w:i/>
          <w:sz w:val="22"/>
          <w:szCs w:val="22"/>
          <w:lang w:eastAsia="ar-SA"/>
        </w:rPr>
        <w:t xml:space="preserve"> have been digitized and made available through the Biodiversity Heritage Library.</w:t>
      </w:r>
      <w:r>
        <w:rPr>
          <w:rFonts w:ascii="Calibri" w:eastAsia="Times New Roman" w:hAnsi="Calibri" w:cs="Calibri"/>
          <w:i/>
          <w:sz w:val="22"/>
          <w:szCs w:val="22"/>
          <w:lang w:eastAsia="ar-SA"/>
        </w:rPr>
        <w:t xml:space="preserve"> The iTunes U collection features a select portion of these titles.</w:t>
      </w:r>
    </w:p>
    <w:p w14:paraId="7D2D57AB" w14:textId="77777777" w:rsidR="007229A9" w:rsidRDefault="007229A9" w:rsidP="00B937D7">
      <w:pPr>
        <w:suppressAutoHyphens/>
        <w:rPr>
          <w:rFonts w:ascii="Calibri" w:eastAsia="Times New Roman" w:hAnsi="Calibri" w:cs="Calibri"/>
          <w:i/>
          <w:sz w:val="22"/>
          <w:szCs w:val="22"/>
          <w:lang w:eastAsia="ar-SA"/>
        </w:rPr>
      </w:pPr>
    </w:p>
    <w:p w14:paraId="4F893E05" w14:textId="77777777" w:rsidR="00597266" w:rsidRDefault="00024BE6" w:rsidP="00B937D7">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lastRenderedPageBreak/>
        <w:t xml:space="preserve">The </w:t>
      </w:r>
      <w:r w:rsidR="0017247A">
        <w:rPr>
          <w:rFonts w:ascii="Calibri" w:eastAsia="Times New Roman" w:hAnsi="Calibri" w:cs="Calibri"/>
          <w:i/>
          <w:sz w:val="22"/>
          <w:szCs w:val="22"/>
          <w:lang w:eastAsia="ar-SA"/>
        </w:rPr>
        <w:t xml:space="preserve">Curious and the </w:t>
      </w:r>
      <w:proofErr w:type="gramStart"/>
      <w:r w:rsidR="0017247A">
        <w:rPr>
          <w:rFonts w:ascii="Calibri" w:eastAsia="Times New Roman" w:hAnsi="Calibri" w:cs="Calibri"/>
          <w:i/>
          <w:sz w:val="22"/>
          <w:szCs w:val="22"/>
          <w:lang w:eastAsia="ar-SA"/>
        </w:rPr>
        <w:t>Bizarre</w:t>
      </w:r>
      <w:proofErr w:type="gramEnd"/>
      <w:r>
        <w:rPr>
          <w:rFonts w:ascii="Calibri" w:eastAsia="Times New Roman" w:hAnsi="Calibri" w:cs="Calibri"/>
          <w:i/>
          <w:sz w:val="22"/>
          <w:szCs w:val="22"/>
          <w:lang w:eastAsia="ar-SA"/>
        </w:rPr>
        <w:t xml:space="preserve"> collection features </w:t>
      </w:r>
      <w:r w:rsidRPr="00024BE6">
        <w:rPr>
          <w:rFonts w:ascii="Calibri" w:eastAsia="Times New Roman" w:hAnsi="Calibri" w:cs="Calibri"/>
          <w:i/>
          <w:sz w:val="22"/>
          <w:szCs w:val="22"/>
          <w:lang w:eastAsia="ar-SA"/>
        </w:rPr>
        <w:t xml:space="preserve">selected works </w:t>
      </w:r>
      <w:r w:rsidR="00597266">
        <w:rPr>
          <w:rFonts w:ascii="Calibri" w:eastAsia="Times New Roman" w:hAnsi="Calibri" w:cs="Calibri"/>
          <w:i/>
          <w:sz w:val="22"/>
          <w:szCs w:val="22"/>
          <w:lang w:eastAsia="ar-SA"/>
        </w:rPr>
        <w:t xml:space="preserve">which comprise some of the strangest books in BHL.  Illustrations from this collection </w:t>
      </w:r>
      <w:r w:rsidR="00AE54D5">
        <w:rPr>
          <w:rFonts w:ascii="Calibri" w:eastAsia="Times New Roman" w:hAnsi="Calibri" w:cs="Calibri"/>
          <w:i/>
          <w:sz w:val="22"/>
          <w:szCs w:val="22"/>
          <w:lang w:eastAsia="ar-SA"/>
        </w:rPr>
        <w:t xml:space="preserve">include </w:t>
      </w:r>
      <w:r w:rsidR="00597266">
        <w:rPr>
          <w:rFonts w:ascii="Calibri" w:eastAsia="Times New Roman" w:hAnsi="Calibri" w:cs="Calibri"/>
          <w:i/>
          <w:sz w:val="22"/>
          <w:szCs w:val="22"/>
          <w:lang w:eastAsia="ar-SA"/>
        </w:rPr>
        <w:t>depict</w:t>
      </w:r>
      <w:r w:rsidR="00AE54D5">
        <w:rPr>
          <w:rFonts w:ascii="Calibri" w:eastAsia="Times New Roman" w:hAnsi="Calibri" w:cs="Calibri"/>
          <w:i/>
          <w:sz w:val="22"/>
          <w:szCs w:val="22"/>
          <w:lang w:eastAsia="ar-SA"/>
        </w:rPr>
        <w:t>ions of</w:t>
      </w:r>
      <w:r w:rsidR="00597266">
        <w:rPr>
          <w:rFonts w:ascii="Calibri" w:eastAsia="Times New Roman" w:hAnsi="Calibri" w:cs="Calibri"/>
          <w:i/>
          <w:sz w:val="22"/>
          <w:szCs w:val="22"/>
          <w:lang w:eastAsia="ar-SA"/>
        </w:rPr>
        <w:t xml:space="preserve"> and mythical creatures</w:t>
      </w:r>
      <w:r w:rsidR="00AE54D5">
        <w:rPr>
          <w:rFonts w:ascii="Calibri" w:eastAsia="Times New Roman" w:hAnsi="Calibri" w:cs="Calibri"/>
          <w:i/>
          <w:sz w:val="22"/>
          <w:szCs w:val="22"/>
          <w:lang w:eastAsia="ar-SA"/>
        </w:rPr>
        <w:t xml:space="preserve"> of the 16</w:t>
      </w:r>
      <w:r w:rsidR="00AE54D5" w:rsidRPr="00AE54D5">
        <w:rPr>
          <w:rFonts w:ascii="Calibri" w:eastAsia="Times New Roman" w:hAnsi="Calibri" w:cs="Calibri"/>
          <w:i/>
          <w:sz w:val="22"/>
          <w:szCs w:val="22"/>
          <w:vertAlign w:val="superscript"/>
          <w:lang w:eastAsia="ar-SA"/>
        </w:rPr>
        <w:t>th</w:t>
      </w:r>
      <w:r w:rsidR="00AE54D5">
        <w:rPr>
          <w:rFonts w:ascii="Calibri" w:eastAsia="Times New Roman" w:hAnsi="Calibri" w:cs="Calibri"/>
          <w:i/>
          <w:sz w:val="22"/>
          <w:szCs w:val="22"/>
          <w:lang w:eastAsia="ar-SA"/>
        </w:rPr>
        <w:t xml:space="preserve"> and 17</w:t>
      </w:r>
      <w:r w:rsidR="00AE54D5" w:rsidRPr="00AE54D5">
        <w:rPr>
          <w:rFonts w:ascii="Calibri" w:eastAsia="Times New Roman" w:hAnsi="Calibri" w:cs="Calibri"/>
          <w:i/>
          <w:sz w:val="22"/>
          <w:szCs w:val="22"/>
          <w:vertAlign w:val="superscript"/>
          <w:lang w:eastAsia="ar-SA"/>
        </w:rPr>
        <w:t>th</w:t>
      </w:r>
      <w:r w:rsidR="00AE54D5">
        <w:rPr>
          <w:rFonts w:ascii="Calibri" w:eastAsia="Times New Roman" w:hAnsi="Calibri" w:cs="Calibri"/>
          <w:i/>
          <w:sz w:val="22"/>
          <w:szCs w:val="22"/>
          <w:lang w:eastAsia="ar-SA"/>
        </w:rPr>
        <w:t xml:space="preserve"> centuries, which could often be found published alongside illustrations of real ones.</w:t>
      </w:r>
    </w:p>
    <w:p w14:paraId="5F1D2C3E" w14:textId="77777777" w:rsidR="00597266" w:rsidRDefault="00AE54D5" w:rsidP="00B937D7">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t>The collection</w:t>
      </w:r>
      <w:r w:rsidR="00597266">
        <w:rPr>
          <w:rFonts w:ascii="Calibri" w:eastAsia="Times New Roman" w:hAnsi="Calibri" w:cs="Calibri"/>
          <w:i/>
          <w:sz w:val="22"/>
          <w:szCs w:val="22"/>
          <w:lang w:eastAsia="ar-SA"/>
        </w:rPr>
        <w:t xml:space="preserve"> was created to coincide with Monster Month in May.</w:t>
      </w:r>
    </w:p>
    <w:p w14:paraId="7D372BF9" w14:textId="77777777" w:rsidR="00B937D7" w:rsidRPr="00B937D7" w:rsidRDefault="00B937D7" w:rsidP="00B937D7">
      <w:pPr>
        <w:suppressAutoHyphens/>
        <w:rPr>
          <w:rFonts w:ascii="Calibri" w:eastAsia="Times New Roman" w:hAnsi="Calibri" w:cs="Calibri"/>
          <w:i/>
          <w:sz w:val="22"/>
          <w:szCs w:val="22"/>
          <w:lang w:eastAsia="ar-SA"/>
        </w:rPr>
      </w:pPr>
    </w:p>
    <w:p w14:paraId="489EED69" w14:textId="77777777" w:rsidR="00B937D7" w:rsidRDefault="00232013" w:rsidP="00B937D7">
      <w:pPr>
        <w:suppressAutoHyphens/>
        <w:rPr>
          <w:rFonts w:ascii="Calibri" w:eastAsia="Times New Roman" w:hAnsi="Calibri" w:cs="Calibri"/>
          <w:i/>
          <w:sz w:val="22"/>
          <w:szCs w:val="22"/>
          <w:lang w:eastAsia="ar-SA"/>
        </w:rPr>
      </w:pPr>
      <w:r w:rsidRPr="00232013">
        <w:rPr>
          <w:rFonts w:ascii="Calibri" w:eastAsia="Times New Roman" w:hAnsi="Calibri" w:cs="Calibri"/>
          <w:i/>
          <w:sz w:val="22"/>
          <w:szCs w:val="22"/>
          <w:lang w:eastAsia="ar-SA"/>
        </w:rPr>
        <w:t>The Biodiversity Heritage Library now has its own collection of images in the Encyclopedia of Life</w:t>
      </w:r>
      <w:r>
        <w:rPr>
          <w:rFonts w:ascii="Calibri" w:eastAsia="Times New Roman" w:hAnsi="Calibri" w:cs="Calibri"/>
          <w:i/>
          <w:sz w:val="22"/>
          <w:szCs w:val="22"/>
          <w:lang w:eastAsia="ar-SA"/>
        </w:rPr>
        <w:t>.</w:t>
      </w:r>
      <w:r w:rsidRPr="00232013">
        <w:rPr>
          <w:rFonts w:ascii="Calibri" w:eastAsia="Times New Roman" w:hAnsi="Calibri" w:cs="Calibri"/>
          <w:i/>
          <w:sz w:val="22"/>
          <w:szCs w:val="22"/>
          <w:lang w:eastAsia="ar-SA"/>
        </w:rPr>
        <w:t xml:space="preserve"> This collection is comprised of images that have been tagged with species name machine tags</w:t>
      </w:r>
      <w:r w:rsidR="00D34C40">
        <w:rPr>
          <w:rFonts w:ascii="Calibri" w:eastAsia="Times New Roman" w:hAnsi="Calibri" w:cs="Calibri"/>
          <w:i/>
          <w:sz w:val="22"/>
          <w:szCs w:val="22"/>
          <w:lang w:eastAsia="ar-SA"/>
        </w:rPr>
        <w:t xml:space="preserve"> (e.g. “</w:t>
      </w:r>
      <w:proofErr w:type="spellStart"/>
      <w:r w:rsidR="00D34C40">
        <w:rPr>
          <w:rFonts w:ascii="Calibri" w:eastAsia="Times New Roman" w:hAnsi="Calibri" w:cs="Calibri"/>
          <w:i/>
          <w:sz w:val="22"/>
          <w:szCs w:val="22"/>
          <w:lang w:eastAsia="ar-SA"/>
        </w:rPr>
        <w:t>taxonomy</w:t>
      </w:r>
      <w:proofErr w:type="gramStart"/>
      <w:r w:rsidR="00D34C40">
        <w:rPr>
          <w:rFonts w:ascii="Calibri" w:eastAsia="Times New Roman" w:hAnsi="Calibri" w:cs="Calibri"/>
          <w:i/>
          <w:sz w:val="22"/>
          <w:szCs w:val="22"/>
          <w:lang w:eastAsia="ar-SA"/>
        </w:rPr>
        <w:t>:binomial</w:t>
      </w:r>
      <w:proofErr w:type="spellEnd"/>
      <w:proofErr w:type="gramEnd"/>
      <w:r w:rsidR="00D34C40">
        <w:rPr>
          <w:rFonts w:ascii="Calibri" w:eastAsia="Times New Roman" w:hAnsi="Calibri" w:cs="Calibri"/>
          <w:i/>
          <w:sz w:val="22"/>
          <w:szCs w:val="22"/>
          <w:lang w:eastAsia="ar-SA"/>
        </w:rPr>
        <w:t>=Genus species”)</w:t>
      </w:r>
      <w:r w:rsidRPr="00232013">
        <w:rPr>
          <w:rFonts w:ascii="Calibri" w:eastAsia="Times New Roman" w:hAnsi="Calibri" w:cs="Calibri"/>
          <w:i/>
          <w:sz w:val="22"/>
          <w:szCs w:val="22"/>
          <w:lang w:eastAsia="ar-SA"/>
        </w:rPr>
        <w:t>.</w:t>
      </w:r>
      <w:r w:rsidR="00CE1F0E">
        <w:rPr>
          <w:rFonts w:ascii="Calibri" w:eastAsia="Times New Roman" w:hAnsi="Calibri" w:cs="Calibri"/>
          <w:i/>
          <w:sz w:val="22"/>
          <w:szCs w:val="22"/>
          <w:lang w:eastAsia="ar-SA"/>
        </w:rPr>
        <w:t xml:space="preserve"> EOL periodically harvests tagged images from the BHL Flickr for inclusion in the EOL collection.</w:t>
      </w:r>
      <w:r w:rsidRPr="00232013">
        <w:rPr>
          <w:rFonts w:ascii="Calibri" w:eastAsia="Times New Roman" w:hAnsi="Calibri" w:cs="Calibri"/>
          <w:i/>
          <w:sz w:val="22"/>
          <w:szCs w:val="22"/>
          <w:lang w:eastAsia="ar-SA"/>
        </w:rPr>
        <w:t xml:space="preserve"> The collection currently </w:t>
      </w:r>
      <w:r w:rsidR="00DF048D">
        <w:rPr>
          <w:rFonts w:ascii="Calibri" w:eastAsia="Times New Roman" w:hAnsi="Calibri" w:cs="Calibri"/>
          <w:i/>
          <w:sz w:val="22"/>
          <w:szCs w:val="22"/>
          <w:lang w:eastAsia="ar-SA"/>
        </w:rPr>
        <w:t>holds</w:t>
      </w:r>
      <w:r w:rsidRPr="00232013">
        <w:rPr>
          <w:rFonts w:ascii="Calibri" w:eastAsia="Times New Roman" w:hAnsi="Calibri" w:cs="Calibri"/>
          <w:i/>
          <w:sz w:val="22"/>
          <w:szCs w:val="22"/>
          <w:lang w:eastAsia="ar-SA"/>
        </w:rPr>
        <w:t xml:space="preserve"> </w:t>
      </w:r>
      <w:r w:rsidR="00DE3268">
        <w:rPr>
          <w:rFonts w:ascii="Calibri" w:eastAsia="Times New Roman" w:hAnsi="Calibri" w:cs="Calibri"/>
          <w:i/>
          <w:sz w:val="22"/>
          <w:szCs w:val="22"/>
          <w:lang w:eastAsia="ar-SA"/>
        </w:rPr>
        <w:t>3,308</w:t>
      </w:r>
      <w:r w:rsidRPr="00232013">
        <w:rPr>
          <w:rFonts w:ascii="Calibri" w:eastAsia="Times New Roman" w:hAnsi="Calibri" w:cs="Calibri"/>
          <w:i/>
          <w:sz w:val="22"/>
          <w:szCs w:val="22"/>
          <w:lang w:eastAsia="ar-SA"/>
        </w:rPr>
        <w:t xml:space="preserve"> images representing </w:t>
      </w:r>
      <w:r w:rsidR="00B2599A">
        <w:rPr>
          <w:rFonts w:ascii="Calibri" w:eastAsia="Times New Roman" w:hAnsi="Calibri" w:cs="Calibri"/>
          <w:i/>
          <w:sz w:val="22"/>
          <w:szCs w:val="22"/>
          <w:lang w:eastAsia="ar-SA"/>
        </w:rPr>
        <w:t>3,</w:t>
      </w:r>
      <w:r w:rsidR="00DE3268">
        <w:rPr>
          <w:rFonts w:ascii="Calibri" w:eastAsia="Times New Roman" w:hAnsi="Calibri" w:cs="Calibri"/>
          <w:i/>
          <w:sz w:val="22"/>
          <w:szCs w:val="22"/>
          <w:lang w:eastAsia="ar-SA"/>
        </w:rPr>
        <w:t>787</w:t>
      </w:r>
      <w:r w:rsidRPr="00232013">
        <w:rPr>
          <w:rFonts w:ascii="Calibri" w:eastAsia="Times New Roman" w:hAnsi="Calibri" w:cs="Calibri"/>
          <w:i/>
          <w:sz w:val="22"/>
          <w:szCs w:val="22"/>
          <w:lang w:eastAsia="ar-SA"/>
        </w:rPr>
        <w:t xml:space="preserve"> taxa, and will continue to grow as additional illustrations are tagged in the </w:t>
      </w:r>
      <w:r w:rsidRPr="00BB23A2">
        <w:rPr>
          <w:rFonts w:ascii="Calibri" w:eastAsia="Times New Roman" w:hAnsi="Calibri" w:cs="Calibri"/>
          <w:i/>
          <w:sz w:val="22"/>
          <w:szCs w:val="22"/>
          <w:lang w:eastAsia="ar-SA"/>
        </w:rPr>
        <w:t>BHL Flickr</w:t>
      </w:r>
      <w:r w:rsidR="00BB23A2">
        <w:rPr>
          <w:rFonts w:ascii="Calibri" w:eastAsia="Times New Roman" w:hAnsi="Calibri" w:cs="Calibri"/>
          <w:i/>
          <w:sz w:val="22"/>
          <w:szCs w:val="22"/>
          <w:lang w:eastAsia="ar-SA"/>
        </w:rPr>
        <w:t>.</w:t>
      </w:r>
      <w:r w:rsidR="00B937D7" w:rsidRPr="00B937D7">
        <w:rPr>
          <w:rFonts w:ascii="Calibri" w:eastAsia="Times New Roman" w:hAnsi="Calibri" w:cs="Calibri"/>
          <w:i/>
          <w:sz w:val="22"/>
          <w:szCs w:val="22"/>
          <w:lang w:eastAsia="ar-SA"/>
        </w:rPr>
        <w:t xml:space="preserve"> These harvested images</w:t>
      </w:r>
      <w:r w:rsidR="00BB23A2">
        <w:rPr>
          <w:rFonts w:ascii="Calibri" w:eastAsia="Times New Roman" w:hAnsi="Calibri" w:cs="Calibri"/>
          <w:i/>
          <w:sz w:val="22"/>
          <w:szCs w:val="22"/>
          <w:lang w:eastAsia="ar-SA"/>
        </w:rPr>
        <w:t xml:space="preserve"> are</w:t>
      </w:r>
      <w:r w:rsidR="00B937D7" w:rsidRPr="00B937D7">
        <w:rPr>
          <w:rFonts w:ascii="Calibri" w:eastAsia="Times New Roman" w:hAnsi="Calibri" w:cs="Calibri"/>
          <w:i/>
          <w:sz w:val="22"/>
          <w:szCs w:val="22"/>
          <w:lang w:eastAsia="ar-SA"/>
        </w:rPr>
        <w:t xml:space="preserve"> uploaded to EOL with a non-trusted status, allowing EOL curators to decide whether the species name tags associated with the images are correct.</w:t>
      </w:r>
    </w:p>
    <w:p w14:paraId="1406BC06" w14:textId="77777777" w:rsidR="00005BE8" w:rsidRDefault="00005BE8" w:rsidP="00B937D7">
      <w:pPr>
        <w:suppressAutoHyphens/>
        <w:rPr>
          <w:rFonts w:ascii="Calibri" w:eastAsia="Times New Roman" w:hAnsi="Calibri" w:cs="Calibri"/>
          <w:i/>
          <w:sz w:val="22"/>
          <w:szCs w:val="22"/>
          <w:lang w:eastAsia="ar-SA"/>
        </w:rPr>
      </w:pPr>
    </w:p>
    <w:p w14:paraId="6167F4B7" w14:textId="77777777" w:rsidR="00B937D7" w:rsidRPr="00B937D7" w:rsidRDefault="00B22BCC" w:rsidP="00B937D7">
      <w:pPr>
        <w:suppressAutoHyphens/>
        <w:rPr>
          <w:rFonts w:ascii="Calibri" w:eastAsia="Times New Roman" w:hAnsi="Calibri" w:cs="Calibri"/>
          <w:i/>
          <w:sz w:val="22"/>
          <w:szCs w:val="22"/>
          <w:lang w:eastAsia="ar-SA"/>
        </w:rPr>
      </w:pPr>
      <w:r w:rsidRPr="00B22BCC">
        <w:rPr>
          <w:rFonts w:ascii="Calibri" w:eastAsia="Times New Roman" w:hAnsi="Calibri" w:cs="Calibri"/>
          <w:i/>
          <w:sz w:val="22"/>
          <w:szCs w:val="22"/>
          <w:lang w:eastAsia="ar-SA"/>
        </w:rPr>
        <w:t>BHL continues to support article-level access through the use of algorith</w:t>
      </w:r>
      <w:r w:rsidR="007229A9">
        <w:rPr>
          <w:rFonts w:ascii="Calibri" w:eastAsia="Times New Roman" w:hAnsi="Calibri" w:cs="Calibri"/>
          <w:i/>
          <w:sz w:val="22"/>
          <w:szCs w:val="22"/>
          <w:lang w:eastAsia="ar-SA"/>
        </w:rPr>
        <w:t xml:space="preserve">ms developed by Rod Page of </w:t>
      </w:r>
      <w:proofErr w:type="spellStart"/>
      <w:r w:rsidR="007229A9">
        <w:rPr>
          <w:rFonts w:ascii="Calibri" w:eastAsia="Times New Roman" w:hAnsi="Calibri" w:cs="Calibri"/>
          <w:i/>
          <w:sz w:val="22"/>
          <w:szCs w:val="22"/>
          <w:lang w:eastAsia="ar-SA"/>
        </w:rPr>
        <w:t>BioS</w:t>
      </w:r>
      <w:r w:rsidRPr="00B22BCC">
        <w:rPr>
          <w:rFonts w:ascii="Calibri" w:eastAsia="Times New Roman" w:hAnsi="Calibri" w:cs="Calibri"/>
          <w:i/>
          <w:sz w:val="22"/>
          <w:szCs w:val="22"/>
          <w:lang w:eastAsia="ar-SA"/>
        </w:rPr>
        <w:t>tor</w:t>
      </w:r>
      <w:proofErr w:type="spellEnd"/>
      <w:r w:rsidRPr="00B22BCC">
        <w:rPr>
          <w:rFonts w:ascii="Calibri" w:eastAsia="Times New Roman" w:hAnsi="Calibri" w:cs="Calibri"/>
          <w:i/>
          <w:sz w:val="22"/>
          <w:szCs w:val="22"/>
          <w:lang w:eastAsia="ar-SA"/>
        </w:rPr>
        <w:t>.</w:t>
      </w:r>
      <w:r>
        <w:t xml:space="preserve"> </w:t>
      </w:r>
      <w:r w:rsidR="00905748">
        <w:rPr>
          <w:rFonts w:ascii="Calibri" w:eastAsia="Times New Roman" w:hAnsi="Calibri" w:cs="Calibri"/>
          <w:i/>
          <w:sz w:val="22"/>
          <w:szCs w:val="22"/>
          <w:lang w:eastAsia="ar-SA"/>
        </w:rPr>
        <w:t xml:space="preserve">A </w:t>
      </w:r>
      <w:r w:rsidR="009A3C03" w:rsidRPr="009A3C03">
        <w:rPr>
          <w:rFonts w:ascii="Calibri" w:eastAsia="Times New Roman" w:hAnsi="Calibri" w:cs="Calibri"/>
          <w:i/>
          <w:sz w:val="22"/>
          <w:szCs w:val="22"/>
          <w:lang w:eastAsia="ar-SA"/>
        </w:rPr>
        <w:t xml:space="preserve">selection of BHL content has </w:t>
      </w:r>
      <w:r>
        <w:rPr>
          <w:rFonts w:ascii="Calibri" w:eastAsia="Times New Roman" w:hAnsi="Calibri" w:cs="Calibri"/>
          <w:i/>
          <w:sz w:val="22"/>
          <w:szCs w:val="22"/>
          <w:lang w:eastAsia="ar-SA"/>
        </w:rPr>
        <w:t xml:space="preserve">now </w:t>
      </w:r>
      <w:r w:rsidR="009A3C03" w:rsidRPr="009A3C03">
        <w:rPr>
          <w:rFonts w:ascii="Calibri" w:eastAsia="Times New Roman" w:hAnsi="Calibri" w:cs="Calibri"/>
          <w:i/>
          <w:sz w:val="22"/>
          <w:szCs w:val="22"/>
          <w:lang w:eastAsia="ar-SA"/>
        </w:rPr>
        <w:t>been broken down to individua</w:t>
      </w:r>
      <w:r w:rsidR="009A3C03">
        <w:rPr>
          <w:rFonts w:ascii="Calibri" w:eastAsia="Times New Roman" w:hAnsi="Calibri" w:cs="Calibri"/>
          <w:i/>
          <w:sz w:val="22"/>
          <w:szCs w:val="22"/>
          <w:lang w:eastAsia="ar-SA"/>
        </w:rPr>
        <w:t>l articles and parts, which ar</w:t>
      </w:r>
      <w:r w:rsidR="009A3C03" w:rsidRPr="009A3C03">
        <w:rPr>
          <w:rFonts w:ascii="Calibri" w:eastAsia="Times New Roman" w:hAnsi="Calibri" w:cs="Calibri"/>
          <w:i/>
          <w:sz w:val="22"/>
          <w:szCs w:val="22"/>
          <w:lang w:eastAsia="ar-SA"/>
        </w:rPr>
        <w:t xml:space="preserve">e indexed and searchable on BHL. Furthermore, a new tab in the advanced search screen </w:t>
      </w:r>
      <w:r w:rsidR="00D7040D">
        <w:rPr>
          <w:rFonts w:ascii="Calibri" w:eastAsia="Times New Roman" w:hAnsi="Calibri" w:cs="Calibri"/>
          <w:i/>
          <w:sz w:val="22"/>
          <w:szCs w:val="22"/>
          <w:lang w:eastAsia="ar-SA"/>
        </w:rPr>
        <w:t>allows users</w:t>
      </w:r>
      <w:r w:rsidR="009A3C03" w:rsidRPr="009A3C03">
        <w:rPr>
          <w:rFonts w:ascii="Calibri" w:eastAsia="Times New Roman" w:hAnsi="Calibri" w:cs="Calibri"/>
          <w:i/>
          <w:sz w:val="22"/>
          <w:szCs w:val="22"/>
          <w:lang w:eastAsia="ar-SA"/>
        </w:rPr>
        <w:t xml:space="preserve"> to search for specific articles. </w:t>
      </w:r>
      <w:r w:rsidR="000F447B">
        <w:rPr>
          <w:rFonts w:ascii="Calibri" w:eastAsia="Times New Roman" w:hAnsi="Calibri" w:cs="Calibri"/>
          <w:i/>
          <w:sz w:val="22"/>
          <w:szCs w:val="22"/>
          <w:lang w:eastAsia="ar-SA"/>
        </w:rPr>
        <w:t>The BHL book viewer also includes a new Table of Contents tab, which allows users to see the articles indexed within the book being viewed. In BHL’s back-end, a</w:t>
      </w:r>
      <w:r w:rsidR="0027389F">
        <w:rPr>
          <w:rFonts w:ascii="Calibri" w:eastAsia="Times New Roman" w:hAnsi="Calibri" w:cs="Calibri"/>
          <w:i/>
          <w:sz w:val="22"/>
          <w:szCs w:val="22"/>
          <w:lang w:eastAsia="ar-SA"/>
        </w:rPr>
        <w:t>n</w:t>
      </w:r>
      <w:r w:rsidR="000F447B">
        <w:rPr>
          <w:rFonts w:ascii="Calibri" w:eastAsia="Times New Roman" w:hAnsi="Calibri" w:cs="Calibri"/>
          <w:i/>
          <w:sz w:val="22"/>
          <w:szCs w:val="22"/>
          <w:lang w:eastAsia="ar-SA"/>
        </w:rPr>
        <w:t xml:space="preserve"> upgrade allows </w:t>
      </w:r>
      <w:r w:rsidR="00FB5833">
        <w:rPr>
          <w:rFonts w:ascii="Calibri" w:eastAsia="Times New Roman" w:hAnsi="Calibri" w:cs="Calibri"/>
          <w:i/>
          <w:sz w:val="22"/>
          <w:szCs w:val="22"/>
          <w:lang w:eastAsia="ar-SA"/>
        </w:rPr>
        <w:t>staff to manually break down BHL</w:t>
      </w:r>
      <w:r w:rsidR="000F447B">
        <w:rPr>
          <w:rFonts w:ascii="Calibri" w:eastAsia="Times New Roman" w:hAnsi="Calibri" w:cs="Calibri"/>
          <w:i/>
          <w:sz w:val="22"/>
          <w:szCs w:val="22"/>
          <w:lang w:eastAsia="ar-SA"/>
        </w:rPr>
        <w:t xml:space="preserve"> books into articles or chapters as well. </w:t>
      </w:r>
      <w:r w:rsidR="00297720">
        <w:rPr>
          <w:rFonts w:ascii="Calibri" w:eastAsia="Times New Roman" w:hAnsi="Calibri" w:cs="Calibri"/>
          <w:i/>
          <w:sz w:val="22"/>
          <w:szCs w:val="22"/>
          <w:lang w:eastAsia="ar-SA"/>
        </w:rPr>
        <w:t xml:space="preserve">  To date, 93,249 articles have been identified and made available for search. </w:t>
      </w:r>
    </w:p>
    <w:p w14:paraId="6C23F5B5" w14:textId="77777777" w:rsidR="00B937D7" w:rsidRPr="00B937D7" w:rsidRDefault="00B937D7" w:rsidP="00B937D7">
      <w:pPr>
        <w:suppressAutoHyphens/>
        <w:rPr>
          <w:rFonts w:ascii="Calibri" w:eastAsia="Times New Roman" w:hAnsi="Calibri" w:cs="Calibri"/>
          <w:sz w:val="22"/>
          <w:szCs w:val="22"/>
          <w:lang w:eastAsia="ar-SA"/>
        </w:rPr>
      </w:pPr>
    </w:p>
    <w:p w14:paraId="3A9609CE" w14:textId="77777777" w:rsidR="00B937D7" w:rsidRPr="00B937D7" w:rsidRDefault="00B937D7" w:rsidP="00B937D7">
      <w:pPr>
        <w:numPr>
          <w:ilvl w:val="0"/>
          <w:numId w:val="3"/>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 xml:space="preserve">Improving the user experience </w:t>
      </w:r>
    </w:p>
    <w:p w14:paraId="2902F0CA" w14:textId="77777777" w:rsidR="00B937D7" w:rsidRPr="00B937D7" w:rsidRDefault="00B937D7" w:rsidP="00B937D7">
      <w:pPr>
        <w:suppressAutoHyphens/>
        <w:spacing w:after="200" w:line="276" w:lineRule="auto"/>
        <w:rPr>
          <w:rFonts w:ascii="Calibri" w:eastAsia="Times New Roman" w:hAnsi="Calibri" w:cs="Calibri"/>
          <w:i/>
          <w:iCs/>
          <w:sz w:val="22"/>
          <w:szCs w:val="22"/>
          <w:lang w:eastAsia="ar-SA"/>
        </w:rPr>
      </w:pPr>
    </w:p>
    <w:p w14:paraId="70DC3DC3" w14:textId="77777777" w:rsidR="00B937D7" w:rsidRPr="00B937D7" w:rsidRDefault="00B937D7" w:rsidP="00B937D7">
      <w:pPr>
        <w:suppressAutoHyphens/>
        <w:spacing w:after="200" w:line="276" w:lineRule="auto"/>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We continue to collect and promptly respond to user-submitted feedback for BHL. This feedback includes questions, comments, alerts about problems with BHL content, requests for items to be scanned and added to the collection, and, happily, praise from our users. All feedback (called ‘</w:t>
      </w:r>
      <w:r w:rsidR="00F6637B">
        <w:rPr>
          <w:rFonts w:ascii="Calibri" w:eastAsia="Times New Roman" w:hAnsi="Calibri" w:cs="Calibri"/>
          <w:i/>
          <w:iCs/>
          <w:sz w:val="22"/>
          <w:szCs w:val="22"/>
          <w:lang w:eastAsia="ar-SA"/>
        </w:rPr>
        <w:t>issue</w:t>
      </w:r>
      <w:r w:rsidR="00F6637B" w:rsidRPr="00B937D7">
        <w:rPr>
          <w:rFonts w:ascii="Calibri" w:eastAsia="Times New Roman" w:hAnsi="Calibri" w:cs="Calibri"/>
          <w:i/>
          <w:iCs/>
          <w:sz w:val="22"/>
          <w:szCs w:val="22"/>
          <w:lang w:eastAsia="ar-SA"/>
        </w:rPr>
        <w:t>s’</w:t>
      </w:r>
      <w:r w:rsidRPr="00B937D7">
        <w:rPr>
          <w:rFonts w:ascii="Calibri" w:eastAsia="Times New Roman" w:hAnsi="Calibri" w:cs="Calibri"/>
          <w:i/>
          <w:iCs/>
          <w:sz w:val="22"/>
          <w:szCs w:val="22"/>
          <w:lang w:eastAsia="ar-SA"/>
        </w:rPr>
        <w:t>) is collected via an issue tracking system (</w:t>
      </w:r>
      <w:proofErr w:type="spellStart"/>
      <w:r w:rsidR="00F6637B">
        <w:rPr>
          <w:rFonts w:ascii="Calibri" w:eastAsia="Times New Roman" w:hAnsi="Calibri" w:cs="Calibri"/>
          <w:i/>
          <w:iCs/>
          <w:sz w:val="22"/>
          <w:szCs w:val="22"/>
          <w:lang w:eastAsia="ar-SA"/>
        </w:rPr>
        <w:t>Countersoft’s</w:t>
      </w:r>
      <w:proofErr w:type="spellEnd"/>
      <w:r w:rsidR="00F6637B" w:rsidRPr="00B937D7">
        <w:rPr>
          <w:rFonts w:ascii="Calibri" w:eastAsia="Times New Roman" w:hAnsi="Calibri" w:cs="Calibri"/>
          <w:i/>
          <w:iCs/>
          <w:sz w:val="22"/>
          <w:szCs w:val="22"/>
          <w:lang w:eastAsia="ar-SA"/>
        </w:rPr>
        <w:t xml:space="preserve"> </w:t>
      </w:r>
      <w:r w:rsidRPr="00B937D7">
        <w:rPr>
          <w:rFonts w:ascii="Calibri" w:eastAsia="Times New Roman" w:hAnsi="Calibri" w:cs="Calibri"/>
          <w:i/>
          <w:iCs/>
          <w:sz w:val="22"/>
          <w:szCs w:val="22"/>
          <w:lang w:eastAsia="ar-SA"/>
        </w:rPr>
        <w:t>Gemini</w:t>
      </w:r>
      <w:r w:rsidR="00F6637B">
        <w:rPr>
          <w:rFonts w:ascii="Calibri" w:eastAsia="Times New Roman" w:hAnsi="Calibri" w:cs="Calibri"/>
          <w:i/>
          <w:iCs/>
          <w:sz w:val="22"/>
          <w:szCs w:val="22"/>
          <w:lang w:eastAsia="ar-SA"/>
        </w:rPr>
        <w:t xml:space="preserve"> product</w:t>
      </w:r>
      <w:r w:rsidRPr="00B937D7">
        <w:rPr>
          <w:rFonts w:ascii="Calibri" w:eastAsia="Times New Roman" w:hAnsi="Calibri" w:cs="Calibri"/>
          <w:i/>
          <w:iCs/>
          <w:sz w:val="22"/>
          <w:szCs w:val="22"/>
          <w:lang w:eastAsia="ar-SA"/>
        </w:rPr>
        <w:t xml:space="preserve">), and users receive answers to their feedback </w:t>
      </w:r>
      <w:r w:rsidR="00F6637B">
        <w:rPr>
          <w:rFonts w:ascii="Calibri" w:eastAsia="Times New Roman" w:hAnsi="Calibri" w:cs="Calibri"/>
          <w:i/>
          <w:iCs/>
          <w:sz w:val="22"/>
          <w:szCs w:val="22"/>
          <w:lang w:eastAsia="ar-SA"/>
        </w:rPr>
        <w:t>in a timely manner</w:t>
      </w:r>
      <w:r w:rsidRPr="00B937D7">
        <w:rPr>
          <w:rFonts w:ascii="Calibri" w:eastAsia="Times New Roman" w:hAnsi="Calibri" w:cs="Calibri"/>
          <w:i/>
          <w:iCs/>
          <w:sz w:val="22"/>
          <w:szCs w:val="22"/>
          <w:lang w:eastAsia="ar-SA"/>
        </w:rPr>
        <w:t>. This feedback is directly used to improve content and services on BHL. To</w:t>
      </w:r>
      <w:r w:rsidR="00356103">
        <w:rPr>
          <w:rFonts w:ascii="Calibri" w:eastAsia="Times New Roman" w:hAnsi="Calibri" w:cs="Calibri"/>
          <w:i/>
          <w:iCs/>
          <w:sz w:val="22"/>
          <w:szCs w:val="22"/>
          <w:lang w:eastAsia="ar-SA"/>
        </w:rPr>
        <w:t xml:space="preserve"> date, we’ve received over 5,</w:t>
      </w:r>
      <w:r w:rsidR="00C26277">
        <w:rPr>
          <w:rFonts w:ascii="Calibri" w:eastAsia="Times New Roman" w:hAnsi="Calibri" w:cs="Calibri"/>
          <w:i/>
          <w:iCs/>
          <w:sz w:val="22"/>
          <w:szCs w:val="22"/>
          <w:lang w:eastAsia="ar-SA"/>
        </w:rPr>
        <w:t>588</w:t>
      </w:r>
      <w:r w:rsidR="00C26277" w:rsidRPr="00B937D7">
        <w:rPr>
          <w:rFonts w:ascii="Calibri" w:eastAsia="Times New Roman" w:hAnsi="Calibri" w:cs="Calibri"/>
          <w:i/>
          <w:iCs/>
          <w:sz w:val="22"/>
          <w:szCs w:val="22"/>
          <w:lang w:eastAsia="ar-SA"/>
        </w:rPr>
        <w:t xml:space="preserve"> </w:t>
      </w:r>
      <w:r w:rsidRPr="00B937D7">
        <w:rPr>
          <w:rFonts w:ascii="Calibri" w:eastAsia="Times New Roman" w:hAnsi="Calibri" w:cs="Calibri"/>
          <w:i/>
          <w:iCs/>
          <w:sz w:val="22"/>
          <w:szCs w:val="22"/>
          <w:lang w:eastAsia="ar-SA"/>
        </w:rPr>
        <w:t xml:space="preserve">user-submitted </w:t>
      </w:r>
      <w:r w:rsidR="00F6637B">
        <w:rPr>
          <w:rFonts w:ascii="Calibri" w:eastAsia="Times New Roman" w:hAnsi="Calibri" w:cs="Calibri"/>
          <w:i/>
          <w:iCs/>
          <w:sz w:val="22"/>
          <w:szCs w:val="22"/>
          <w:lang w:eastAsia="ar-SA"/>
        </w:rPr>
        <w:t>issues</w:t>
      </w:r>
      <w:r w:rsidRPr="00B937D7">
        <w:rPr>
          <w:rFonts w:ascii="Calibri" w:eastAsia="Times New Roman" w:hAnsi="Calibri" w:cs="Calibri"/>
          <w:i/>
          <w:iCs/>
          <w:sz w:val="22"/>
          <w:szCs w:val="22"/>
          <w:lang w:eastAsia="ar-SA"/>
        </w:rPr>
        <w:t>. For more feedback statistics, see attached “Gemini Report.”</w:t>
      </w:r>
    </w:p>
    <w:p w14:paraId="4C3A4D83" w14:textId="77777777" w:rsidR="00B937D7" w:rsidRPr="00B937D7" w:rsidRDefault="00B937D7" w:rsidP="00B937D7">
      <w:pPr>
        <w:suppressAutoHyphens/>
        <w:spacing w:after="200" w:line="276" w:lineRule="auto"/>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In September, 2012, BHL also began officially gathering statistics on the number of pages manually paginated for the BHL project. Though minimal pagination is asserted at the time of scanning by the scanner, this metadata is usually confined to general page numbers and an indication of the title page. In order to designate issues, articles, images</w:t>
      </w:r>
      <w:r w:rsidR="00F6637B">
        <w:rPr>
          <w:rFonts w:ascii="Calibri" w:eastAsia="Times New Roman" w:hAnsi="Calibri" w:cs="Calibri"/>
          <w:i/>
          <w:iCs/>
          <w:sz w:val="22"/>
          <w:szCs w:val="22"/>
          <w:lang w:eastAsia="ar-SA"/>
        </w:rPr>
        <w:t>,</w:t>
      </w:r>
      <w:r w:rsidRPr="00B937D7">
        <w:rPr>
          <w:rFonts w:ascii="Calibri" w:eastAsia="Times New Roman" w:hAnsi="Calibri" w:cs="Calibri"/>
          <w:i/>
          <w:iCs/>
          <w:sz w:val="22"/>
          <w:szCs w:val="22"/>
          <w:lang w:eastAsia="ar-SA"/>
        </w:rPr>
        <w:t xml:space="preserve"> and plates within BHL scanned content, staff must manually apply these augmentations. From </w:t>
      </w:r>
      <w:r w:rsidR="00297720">
        <w:rPr>
          <w:rFonts w:ascii="Calibri" w:eastAsia="Times New Roman" w:hAnsi="Calibri" w:cs="Calibri"/>
          <w:i/>
          <w:iCs/>
          <w:sz w:val="22"/>
          <w:szCs w:val="22"/>
          <w:lang w:eastAsia="ar-SA"/>
        </w:rPr>
        <w:t>May-July</w:t>
      </w:r>
      <w:r w:rsidRPr="00B937D7">
        <w:rPr>
          <w:rFonts w:ascii="Calibri" w:eastAsia="Times New Roman" w:hAnsi="Calibri" w:cs="Calibri"/>
          <w:i/>
          <w:iCs/>
          <w:sz w:val="22"/>
          <w:szCs w:val="22"/>
          <w:lang w:eastAsia="ar-SA"/>
        </w:rPr>
        <w:t xml:space="preserve">, 2013, BHL staff manually paginated </w:t>
      </w:r>
      <w:r w:rsidR="009E27C3">
        <w:rPr>
          <w:rFonts w:ascii="Calibri" w:eastAsia="Times New Roman" w:hAnsi="Calibri" w:cs="Calibri"/>
          <w:i/>
          <w:iCs/>
          <w:sz w:val="22"/>
          <w:szCs w:val="22"/>
          <w:lang w:eastAsia="ar-SA"/>
        </w:rPr>
        <w:t>72,336</w:t>
      </w:r>
      <w:r w:rsidRPr="00B937D7">
        <w:rPr>
          <w:rFonts w:ascii="Calibri" w:eastAsia="Times New Roman" w:hAnsi="Calibri" w:cs="Calibri"/>
          <w:i/>
          <w:iCs/>
          <w:sz w:val="22"/>
          <w:szCs w:val="22"/>
          <w:lang w:eastAsia="ar-SA"/>
        </w:rPr>
        <w:t xml:space="preserve"> pages.  </w:t>
      </w:r>
    </w:p>
    <w:p w14:paraId="73BC752D" w14:textId="77777777" w:rsidR="00B937D7" w:rsidRPr="00B937D7" w:rsidRDefault="00B937D7" w:rsidP="00B937D7">
      <w:pPr>
        <w:suppressAutoHyphens/>
        <w:rPr>
          <w:rFonts w:ascii="Calibri" w:eastAsia="Times New Roman" w:hAnsi="Calibri" w:cs="Calibri"/>
          <w:sz w:val="22"/>
          <w:szCs w:val="22"/>
          <w:lang w:eastAsia="ar-SA"/>
        </w:rPr>
      </w:pPr>
    </w:p>
    <w:p w14:paraId="1FE83058" w14:textId="77777777" w:rsidR="00B937D7" w:rsidRPr="00B937D7" w:rsidRDefault="00B937D7" w:rsidP="00B937D7">
      <w:pPr>
        <w:numPr>
          <w:ilvl w:val="0"/>
          <w:numId w:val="5"/>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Tool design and requirement analysis</w:t>
      </w:r>
    </w:p>
    <w:p w14:paraId="29935026" w14:textId="77777777" w:rsidR="00B937D7" w:rsidRPr="00B937D7" w:rsidRDefault="00B937D7" w:rsidP="00B937D7">
      <w:pPr>
        <w:suppressAutoHyphens/>
        <w:rPr>
          <w:rFonts w:ascii="Calibri" w:eastAsia="Times New Roman" w:hAnsi="Calibri" w:cs="Calibri"/>
          <w:i/>
          <w:sz w:val="22"/>
          <w:szCs w:val="22"/>
          <w:lang w:eastAsia="ar-SA"/>
        </w:rPr>
      </w:pPr>
    </w:p>
    <w:p w14:paraId="137693C7" w14:textId="77777777" w:rsidR="00B937D7" w:rsidRPr="00B937D7" w:rsidRDefault="00B937D7" w:rsidP="00B937D7">
      <w:pPr>
        <w:suppressAutoHyphens/>
        <w:rPr>
          <w:rFonts w:ascii="Calibri" w:eastAsia="Times New Roman" w:hAnsi="Calibri" w:cs="Calibri"/>
          <w:i/>
          <w:sz w:val="22"/>
          <w:szCs w:val="22"/>
          <w:lang w:eastAsia="ar-SA"/>
        </w:rPr>
      </w:pPr>
    </w:p>
    <w:p w14:paraId="47100831" w14:textId="77777777" w:rsidR="00B937D7" w:rsidRPr="00B937D7" w:rsidRDefault="00B937D7"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Staff at Smithsonian Libraries have begun gathering requirements and have set aside funds for the creation of a complete copy of BHL content on Smithsonian servers, which we hope to have in place by the end of CY13. </w:t>
      </w:r>
    </w:p>
    <w:p w14:paraId="4D1723E8" w14:textId="77777777" w:rsidR="00B937D7" w:rsidRPr="00B937D7" w:rsidRDefault="00B937D7" w:rsidP="00B937D7">
      <w:pPr>
        <w:suppressAutoHyphens/>
        <w:rPr>
          <w:rFonts w:ascii="Calibri" w:eastAsia="Times New Roman" w:hAnsi="Calibri" w:cs="Calibri"/>
          <w:i/>
          <w:sz w:val="22"/>
          <w:szCs w:val="22"/>
          <w:lang w:eastAsia="ar-SA"/>
        </w:rPr>
      </w:pPr>
    </w:p>
    <w:p w14:paraId="0BC94889" w14:textId="77777777" w:rsidR="00B937D7" w:rsidRPr="00B937D7" w:rsidRDefault="00B937D7"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It has been decided that Citebank</w:t>
      </w:r>
      <w:r w:rsidR="00005BE8">
        <w:rPr>
          <w:rFonts w:ascii="Calibri" w:eastAsia="Times New Roman" w:hAnsi="Calibri" w:cs="Calibri"/>
          <w:i/>
          <w:sz w:val="22"/>
          <w:szCs w:val="22"/>
          <w:lang w:eastAsia="ar-SA"/>
        </w:rPr>
        <w:t>, BHL’s previous article repository,</w:t>
      </w:r>
      <w:r w:rsidRPr="00B937D7">
        <w:rPr>
          <w:rFonts w:ascii="Calibri" w:eastAsia="Times New Roman" w:hAnsi="Calibri" w:cs="Calibri"/>
          <w:i/>
          <w:sz w:val="22"/>
          <w:szCs w:val="22"/>
          <w:lang w:eastAsia="ar-SA"/>
        </w:rPr>
        <w:t xml:space="preserve"> will be merged into BHL.</w:t>
      </w:r>
      <w:r w:rsidR="00005BE8">
        <w:rPr>
          <w:rFonts w:ascii="Calibri" w:eastAsia="Times New Roman" w:hAnsi="Calibri" w:cs="Calibri"/>
          <w:i/>
          <w:sz w:val="22"/>
          <w:szCs w:val="22"/>
          <w:lang w:eastAsia="ar-SA"/>
        </w:rPr>
        <w:t xml:space="preserve"> Citebank currently houses user-created PDFs and som</w:t>
      </w:r>
      <w:r w:rsidR="001C6F16">
        <w:rPr>
          <w:rFonts w:ascii="Calibri" w:eastAsia="Times New Roman" w:hAnsi="Calibri" w:cs="Calibri"/>
          <w:i/>
          <w:sz w:val="22"/>
          <w:szCs w:val="22"/>
          <w:lang w:eastAsia="ar-SA"/>
        </w:rPr>
        <w:t xml:space="preserve">e PDFs contributed by users that were </w:t>
      </w:r>
      <w:r w:rsidR="00005BE8">
        <w:rPr>
          <w:rFonts w:ascii="Calibri" w:eastAsia="Times New Roman" w:hAnsi="Calibri" w:cs="Calibri"/>
          <w:i/>
          <w:sz w:val="22"/>
          <w:szCs w:val="22"/>
          <w:lang w:eastAsia="ar-SA"/>
        </w:rPr>
        <w:t>uploaded by BHL staff.</w:t>
      </w:r>
      <w:r w:rsidRPr="00B937D7">
        <w:rPr>
          <w:rFonts w:ascii="Calibri" w:eastAsia="Times New Roman" w:hAnsi="Calibri" w:cs="Calibri"/>
          <w:i/>
          <w:sz w:val="22"/>
          <w:szCs w:val="22"/>
          <w:lang w:eastAsia="ar-SA"/>
        </w:rPr>
        <w:t xml:space="preserve"> </w:t>
      </w:r>
      <w:proofErr w:type="gramStart"/>
      <w:r w:rsidRPr="00B937D7">
        <w:rPr>
          <w:rFonts w:ascii="Calibri" w:eastAsia="Times New Roman" w:hAnsi="Calibri" w:cs="Calibri"/>
          <w:i/>
          <w:sz w:val="22"/>
          <w:szCs w:val="22"/>
          <w:lang w:eastAsia="ar-SA"/>
        </w:rPr>
        <w:lastRenderedPageBreak/>
        <w:t>Staff hope</w:t>
      </w:r>
      <w:proofErr w:type="gramEnd"/>
      <w:r w:rsidRPr="00B937D7">
        <w:rPr>
          <w:rFonts w:ascii="Calibri" w:eastAsia="Times New Roman" w:hAnsi="Calibri" w:cs="Calibri"/>
          <w:i/>
          <w:sz w:val="22"/>
          <w:szCs w:val="22"/>
          <w:lang w:eastAsia="ar-SA"/>
        </w:rPr>
        <w:t xml:space="preserve"> to have Citebank merged into BHL </w:t>
      </w:r>
      <w:r w:rsidR="0081602A">
        <w:rPr>
          <w:rFonts w:ascii="Calibri" w:eastAsia="Times New Roman" w:hAnsi="Calibri" w:cs="Calibri"/>
          <w:i/>
          <w:sz w:val="22"/>
          <w:szCs w:val="22"/>
          <w:lang w:eastAsia="ar-SA"/>
        </w:rPr>
        <w:t xml:space="preserve">by the </w:t>
      </w:r>
      <w:r w:rsidR="005963B2">
        <w:rPr>
          <w:rFonts w:ascii="Calibri" w:eastAsia="Times New Roman" w:hAnsi="Calibri" w:cs="Calibri"/>
          <w:i/>
          <w:sz w:val="22"/>
          <w:szCs w:val="22"/>
          <w:lang w:eastAsia="ar-SA"/>
        </w:rPr>
        <w:t>end of calendar, 2013</w:t>
      </w:r>
      <w:r w:rsidRPr="00B937D7">
        <w:rPr>
          <w:rFonts w:ascii="Calibri" w:eastAsia="Times New Roman" w:hAnsi="Calibri" w:cs="Calibri"/>
          <w:i/>
          <w:sz w:val="22"/>
          <w:szCs w:val="22"/>
          <w:lang w:eastAsia="ar-SA"/>
        </w:rPr>
        <w:t xml:space="preserve">. As mentioned in “Strategic Direction,” as a result of these changes, we are suspending Citebank metrics gathering until further notice. Find out more about our plans for Citebank in “Citebank 1 Pager.”  </w:t>
      </w:r>
    </w:p>
    <w:p w14:paraId="43F06DA9" w14:textId="77777777" w:rsidR="00B937D7" w:rsidRPr="00B937D7" w:rsidRDefault="00B937D7" w:rsidP="00B937D7">
      <w:pPr>
        <w:suppressAutoHyphens/>
        <w:rPr>
          <w:rFonts w:ascii="Calibri" w:eastAsia="Times New Roman" w:hAnsi="Calibri" w:cs="Calibri"/>
          <w:i/>
          <w:sz w:val="22"/>
          <w:szCs w:val="22"/>
          <w:lang w:eastAsia="ar-SA"/>
        </w:rPr>
      </w:pPr>
    </w:p>
    <w:p w14:paraId="79ABC794" w14:textId="77777777" w:rsidR="00B937D7" w:rsidRPr="00B937D7" w:rsidRDefault="00B937D7" w:rsidP="00B937D7">
      <w:pPr>
        <w:suppressAutoHyphens/>
        <w:rPr>
          <w:rFonts w:ascii="Calibri" w:eastAsia="Times New Roman" w:hAnsi="Calibri" w:cs="Calibri"/>
          <w:sz w:val="22"/>
          <w:szCs w:val="22"/>
          <w:lang w:eastAsia="ar-SA"/>
        </w:rPr>
      </w:pPr>
    </w:p>
    <w:p w14:paraId="4E147B24" w14:textId="77777777" w:rsidR="00B937D7" w:rsidRPr="00B937D7" w:rsidRDefault="00B937D7" w:rsidP="00B937D7">
      <w:pPr>
        <w:numPr>
          <w:ilvl w:val="0"/>
          <w:numId w:val="5"/>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Tool implementation </w:t>
      </w:r>
    </w:p>
    <w:p w14:paraId="02C4F005" w14:textId="77777777" w:rsidR="00B937D7" w:rsidRPr="00B937D7" w:rsidRDefault="00B937D7" w:rsidP="00B937D7">
      <w:pPr>
        <w:suppressAutoHyphens/>
        <w:rPr>
          <w:rFonts w:ascii="Calibri" w:eastAsia="Times New Roman" w:hAnsi="Calibri" w:cs="Calibri"/>
          <w:i/>
          <w:iCs/>
          <w:sz w:val="22"/>
          <w:szCs w:val="22"/>
          <w:lang w:eastAsia="ar-SA"/>
        </w:rPr>
      </w:pPr>
    </w:p>
    <w:p w14:paraId="58389E6C" w14:textId="77777777" w:rsidR="00714EFD" w:rsidRPr="00714EFD" w:rsidRDefault="00714EFD"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As mentioned previously, SIL BHL </w:t>
      </w:r>
      <w:proofErr w:type="gramStart"/>
      <w:r w:rsidRPr="00B937D7">
        <w:rPr>
          <w:rFonts w:ascii="Calibri" w:eastAsia="Times New Roman" w:hAnsi="Calibri" w:cs="Calibri"/>
          <w:i/>
          <w:sz w:val="22"/>
          <w:szCs w:val="22"/>
          <w:lang w:eastAsia="ar-SA"/>
        </w:rPr>
        <w:t>staff have</w:t>
      </w:r>
      <w:proofErr w:type="gramEnd"/>
      <w:r w:rsidRPr="00B937D7">
        <w:rPr>
          <w:rFonts w:ascii="Calibri" w:eastAsia="Times New Roman" w:hAnsi="Calibri" w:cs="Calibri"/>
          <w:i/>
          <w:sz w:val="22"/>
          <w:szCs w:val="22"/>
          <w:lang w:eastAsia="ar-SA"/>
        </w:rPr>
        <w:t xml:space="preserve"> developed a software called Macaw that allows users to upload content scanned outside of the Internet Archive workflow into IA so that it can be ingested into BHL. </w:t>
      </w:r>
      <w:r w:rsidR="00F6637B">
        <w:rPr>
          <w:rFonts w:ascii="Calibri" w:eastAsia="Times New Roman" w:hAnsi="Calibri" w:cs="Calibri"/>
          <w:i/>
          <w:sz w:val="22"/>
          <w:szCs w:val="22"/>
          <w:lang w:eastAsia="ar-SA"/>
        </w:rPr>
        <w:t xml:space="preserve">SIL regularly uses a local Macaw implementation to incorporate content scanned via non-Internet Archive in-house scanning equipment. Various </w:t>
      </w:r>
      <w:r>
        <w:rPr>
          <w:rFonts w:ascii="Calibri" w:eastAsia="Times New Roman" w:hAnsi="Calibri" w:cs="Calibri"/>
          <w:i/>
          <w:sz w:val="22"/>
          <w:szCs w:val="22"/>
          <w:lang w:eastAsia="ar-SA"/>
        </w:rPr>
        <w:t>installations of Macaw have been implemented</w:t>
      </w:r>
      <w:r w:rsidR="00F6637B">
        <w:rPr>
          <w:rFonts w:ascii="Calibri" w:eastAsia="Times New Roman" w:hAnsi="Calibri" w:cs="Calibri"/>
          <w:i/>
          <w:sz w:val="22"/>
          <w:szCs w:val="22"/>
          <w:lang w:eastAsia="ar-SA"/>
        </w:rPr>
        <w:t xml:space="preserve"> across BHL-Australia, BHL-Brazil, BHL-US/UK and BHL-Africa. Recent installations include</w:t>
      </w:r>
      <w:r>
        <w:rPr>
          <w:rFonts w:ascii="Calibri" w:eastAsia="Times New Roman" w:hAnsi="Calibri" w:cs="Calibri"/>
          <w:i/>
          <w:sz w:val="22"/>
          <w:szCs w:val="22"/>
          <w:lang w:eastAsia="ar-SA"/>
        </w:rPr>
        <w:t>:</w:t>
      </w:r>
      <w:r w:rsidR="00F6637B">
        <w:rPr>
          <w:rFonts w:ascii="Calibri" w:eastAsia="Times New Roman" w:hAnsi="Calibri" w:cs="Calibri"/>
          <w:i/>
          <w:sz w:val="22"/>
          <w:szCs w:val="22"/>
          <w:lang w:eastAsia="ar-SA"/>
        </w:rPr>
        <w:t xml:space="preserve"> </w:t>
      </w:r>
      <w:r>
        <w:rPr>
          <w:rFonts w:ascii="Calibri" w:eastAsia="Times New Roman" w:hAnsi="Calibri" w:cs="Calibri"/>
          <w:i/>
          <w:sz w:val="22"/>
          <w:szCs w:val="22"/>
          <w:lang w:eastAsia="ar-SA"/>
        </w:rPr>
        <w:t xml:space="preserve">one at the Missouri Botanical Garden for use in the Art of Life project, </w:t>
      </w:r>
      <w:r w:rsidR="001D3ADE">
        <w:rPr>
          <w:rFonts w:ascii="Calibri" w:eastAsia="Times New Roman" w:hAnsi="Calibri" w:cs="Calibri"/>
          <w:i/>
          <w:sz w:val="22"/>
          <w:szCs w:val="22"/>
          <w:lang w:eastAsia="ar-SA"/>
        </w:rPr>
        <w:t xml:space="preserve">one at Harvard University, </w:t>
      </w:r>
      <w:r>
        <w:rPr>
          <w:rFonts w:ascii="Calibri" w:eastAsia="Times New Roman" w:hAnsi="Calibri" w:cs="Calibri"/>
          <w:i/>
          <w:sz w:val="22"/>
          <w:szCs w:val="22"/>
          <w:lang w:eastAsia="ar-SA"/>
        </w:rPr>
        <w:t xml:space="preserve">and </w:t>
      </w:r>
      <w:r w:rsidR="001D3ADE">
        <w:rPr>
          <w:rFonts w:ascii="Calibri" w:eastAsia="Times New Roman" w:hAnsi="Calibri" w:cs="Calibri"/>
          <w:i/>
          <w:sz w:val="22"/>
          <w:szCs w:val="22"/>
          <w:lang w:eastAsia="ar-SA"/>
        </w:rPr>
        <w:t xml:space="preserve">two </w:t>
      </w:r>
      <w:r>
        <w:rPr>
          <w:rFonts w:ascii="Calibri" w:eastAsia="Times New Roman" w:hAnsi="Calibri" w:cs="Calibri"/>
          <w:i/>
          <w:sz w:val="22"/>
          <w:szCs w:val="22"/>
          <w:lang w:eastAsia="ar-SA"/>
        </w:rPr>
        <w:t>other</w:t>
      </w:r>
      <w:r w:rsidR="001D3ADE">
        <w:rPr>
          <w:rFonts w:ascii="Calibri" w:eastAsia="Times New Roman" w:hAnsi="Calibri" w:cs="Calibri"/>
          <w:i/>
          <w:sz w:val="22"/>
          <w:szCs w:val="22"/>
          <w:lang w:eastAsia="ar-SA"/>
        </w:rPr>
        <w:t>s</w:t>
      </w:r>
      <w:r>
        <w:rPr>
          <w:rFonts w:ascii="Calibri" w:eastAsia="Times New Roman" w:hAnsi="Calibri" w:cs="Calibri"/>
          <w:i/>
          <w:sz w:val="22"/>
          <w:szCs w:val="22"/>
          <w:lang w:eastAsia="ar-SA"/>
        </w:rPr>
        <w:t xml:space="preserve"> in South Africa </w:t>
      </w:r>
      <w:r w:rsidR="001D3ADE">
        <w:rPr>
          <w:rFonts w:ascii="Calibri" w:eastAsia="Times New Roman" w:hAnsi="Calibri" w:cs="Calibri"/>
          <w:i/>
          <w:sz w:val="22"/>
          <w:szCs w:val="22"/>
          <w:lang w:eastAsia="ar-SA"/>
        </w:rPr>
        <w:t xml:space="preserve">and Kenya </w:t>
      </w:r>
      <w:r>
        <w:rPr>
          <w:rFonts w:ascii="Calibri" w:eastAsia="Times New Roman" w:hAnsi="Calibri" w:cs="Calibri"/>
          <w:i/>
          <w:sz w:val="22"/>
          <w:szCs w:val="22"/>
          <w:lang w:eastAsia="ar-SA"/>
        </w:rPr>
        <w:t>(see “International Outreach and Activities” for more information)</w:t>
      </w:r>
      <w:r w:rsidRPr="00B937D7">
        <w:rPr>
          <w:rFonts w:ascii="Calibri" w:eastAsia="Times New Roman" w:hAnsi="Calibri" w:cs="Calibri"/>
          <w:i/>
          <w:sz w:val="22"/>
          <w:szCs w:val="22"/>
          <w:lang w:eastAsia="ar-SA"/>
        </w:rPr>
        <w:t>.</w:t>
      </w:r>
      <w:r>
        <w:rPr>
          <w:rFonts w:ascii="Calibri" w:eastAsia="Times New Roman" w:hAnsi="Calibri" w:cs="Calibri"/>
          <w:i/>
          <w:sz w:val="22"/>
          <w:szCs w:val="22"/>
          <w:lang w:eastAsia="ar-SA"/>
        </w:rPr>
        <w:t xml:space="preserve"> Smithsonian Libraries is currently working with OCIO to set up a remote installation at SIL that can be used by partners in the US and the UK to upload content to BHL</w:t>
      </w:r>
      <w:r w:rsidR="001D3ADE">
        <w:rPr>
          <w:rFonts w:ascii="Calibri" w:eastAsia="Times New Roman" w:hAnsi="Calibri" w:cs="Calibri"/>
          <w:i/>
          <w:sz w:val="22"/>
          <w:szCs w:val="22"/>
          <w:lang w:eastAsia="ar-SA"/>
        </w:rPr>
        <w:t xml:space="preserve"> without having to implement their own local installation</w:t>
      </w:r>
      <w:r>
        <w:rPr>
          <w:rFonts w:ascii="Calibri" w:eastAsia="Times New Roman" w:hAnsi="Calibri" w:cs="Calibri"/>
          <w:i/>
          <w:sz w:val="22"/>
          <w:szCs w:val="22"/>
          <w:lang w:eastAsia="ar-SA"/>
        </w:rPr>
        <w:t>.</w:t>
      </w:r>
      <w:r w:rsidRPr="00B937D7">
        <w:rPr>
          <w:rFonts w:ascii="Calibri" w:eastAsia="Times New Roman" w:hAnsi="Calibri" w:cs="Calibri"/>
          <w:i/>
          <w:sz w:val="22"/>
          <w:szCs w:val="22"/>
          <w:lang w:eastAsia="ar-SA"/>
        </w:rPr>
        <w:t xml:space="preserve"> </w:t>
      </w:r>
    </w:p>
    <w:p w14:paraId="0F226E54" w14:textId="77777777" w:rsidR="00B937D7" w:rsidRPr="00B937D7" w:rsidRDefault="00B937D7" w:rsidP="00B937D7">
      <w:pPr>
        <w:suppressAutoHyphens/>
        <w:rPr>
          <w:rFonts w:ascii="Calibri" w:eastAsia="Times New Roman" w:hAnsi="Calibri" w:cs="Calibri"/>
          <w:sz w:val="22"/>
          <w:szCs w:val="22"/>
          <w:lang w:eastAsia="ar-SA"/>
        </w:rPr>
      </w:pPr>
    </w:p>
    <w:p w14:paraId="36EF55DF" w14:textId="77777777" w:rsidR="00B937D7" w:rsidRPr="00B937D7" w:rsidRDefault="00B937D7" w:rsidP="00B937D7">
      <w:pPr>
        <w:numPr>
          <w:ilvl w:val="0"/>
          <w:numId w:val="3"/>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Engaging the wider scientific community</w:t>
      </w:r>
    </w:p>
    <w:p w14:paraId="16BE1F2F" w14:textId="77777777" w:rsidR="00B937D7" w:rsidRPr="00B937D7" w:rsidRDefault="00B937D7" w:rsidP="00B937D7">
      <w:pPr>
        <w:suppressAutoHyphens/>
        <w:ind w:left="1440"/>
        <w:rPr>
          <w:rFonts w:ascii="Calibri" w:eastAsia="Times New Roman" w:hAnsi="Calibri" w:cs="Calibri"/>
          <w:b/>
          <w:i/>
          <w:sz w:val="22"/>
          <w:szCs w:val="22"/>
          <w:lang w:eastAsia="ar-SA"/>
        </w:rPr>
      </w:pPr>
    </w:p>
    <w:p w14:paraId="16BF1961" w14:textId="77777777" w:rsidR="00B937D7" w:rsidRPr="00B937D7" w:rsidRDefault="00B937D7" w:rsidP="00B937D7">
      <w:pPr>
        <w:suppressAutoHyphens/>
        <w:ind w:left="1440"/>
        <w:rPr>
          <w:rFonts w:ascii="Calibri" w:eastAsia="Times New Roman" w:hAnsi="Calibri" w:cs="Calibri"/>
          <w:i/>
          <w:sz w:val="22"/>
          <w:szCs w:val="22"/>
          <w:lang w:eastAsia="ar-SA"/>
        </w:rPr>
      </w:pPr>
      <w:r w:rsidRPr="00B937D7">
        <w:rPr>
          <w:rFonts w:ascii="Calibri" w:eastAsia="Times New Roman" w:hAnsi="Calibri" w:cs="Calibri"/>
          <w:sz w:val="22"/>
          <w:szCs w:val="22"/>
          <w:lang w:eastAsia="ar-SA"/>
        </w:rPr>
        <w:t>i.</w:t>
      </w:r>
      <w:r w:rsidRPr="00B937D7">
        <w:rPr>
          <w:rFonts w:ascii="Calibri" w:eastAsia="Times New Roman" w:hAnsi="Calibri" w:cs="Calibri"/>
          <w:sz w:val="22"/>
          <w:szCs w:val="22"/>
          <w:lang w:eastAsia="ar-SA"/>
        </w:rPr>
        <w:tab/>
      </w:r>
      <w:r w:rsidRPr="00B937D7">
        <w:rPr>
          <w:rFonts w:ascii="Calibri" w:eastAsia="Times New Roman" w:hAnsi="Calibri" w:cs="Calibri"/>
          <w:i/>
          <w:sz w:val="22"/>
          <w:szCs w:val="22"/>
          <w:lang w:eastAsia="ar-SA"/>
        </w:rPr>
        <w:t>Scientific outreach</w:t>
      </w:r>
    </w:p>
    <w:p w14:paraId="3C3D66C5" w14:textId="77777777" w:rsidR="00B937D7" w:rsidRPr="00B937D7" w:rsidRDefault="00B937D7" w:rsidP="00B937D7">
      <w:pPr>
        <w:suppressAutoHyphens/>
        <w:rPr>
          <w:rFonts w:ascii="Calibri" w:eastAsia="Times New Roman" w:hAnsi="Calibri" w:cs="Calibri"/>
          <w:i/>
          <w:sz w:val="22"/>
          <w:szCs w:val="22"/>
          <w:lang w:eastAsia="ar-SA"/>
        </w:rPr>
      </w:pPr>
    </w:p>
    <w:p w14:paraId="1A9C66D0" w14:textId="77777777" w:rsidR="00B937D7" w:rsidRDefault="00B937D7"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In order to engage with our scientific community, and understand how they use BHL and what they need from BHL, we continue to publish a monthly blog series entitled “BHL and Our Users,” in which we feature a different user in each post and interview them about their work and how they use BHL to support that work. Though not exclusively featuring scientific users, a majority of the user base interviewed are scientists. </w:t>
      </w:r>
    </w:p>
    <w:p w14:paraId="7D210BD5" w14:textId="77777777" w:rsidR="00FA4228" w:rsidRDefault="00FA4228" w:rsidP="00B937D7">
      <w:pPr>
        <w:suppressAutoHyphens/>
        <w:rPr>
          <w:rFonts w:ascii="Calibri" w:eastAsia="Times New Roman" w:hAnsi="Calibri" w:cs="Calibri"/>
          <w:i/>
          <w:sz w:val="22"/>
          <w:szCs w:val="22"/>
          <w:lang w:eastAsia="ar-SA"/>
        </w:rPr>
      </w:pPr>
    </w:p>
    <w:p w14:paraId="77CFD526" w14:textId="77777777" w:rsidR="00FA4228" w:rsidRDefault="00FA4228" w:rsidP="00B937D7">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t xml:space="preserve">DOIs (Digital Object Identifiers) assigned to BHL content allows us to track usage originating from users clicking on citations to BHL content in external sources. Each DOI resolution translates to a visit to BHL and represents a baseline for how much traffic comes to BHL because users cite our collections. </w:t>
      </w:r>
      <w:r w:rsidR="00F54C5E">
        <w:rPr>
          <w:rFonts w:ascii="Calibri" w:eastAsia="Times New Roman" w:hAnsi="Calibri" w:cs="Calibri"/>
          <w:i/>
          <w:sz w:val="22"/>
          <w:szCs w:val="22"/>
          <w:lang w:eastAsia="ar-SA"/>
        </w:rPr>
        <w:t xml:space="preserve">Over the past 12 months, </w:t>
      </w:r>
      <w:r>
        <w:rPr>
          <w:rFonts w:ascii="Calibri" w:eastAsia="Times New Roman" w:hAnsi="Calibri" w:cs="Calibri"/>
          <w:i/>
          <w:sz w:val="22"/>
          <w:szCs w:val="22"/>
          <w:lang w:eastAsia="ar-SA"/>
        </w:rPr>
        <w:t xml:space="preserve">we have had </w:t>
      </w:r>
      <w:r w:rsidR="00546889">
        <w:rPr>
          <w:rFonts w:ascii="Calibri" w:eastAsia="Times New Roman" w:hAnsi="Calibri" w:cs="Calibri"/>
          <w:i/>
          <w:sz w:val="22"/>
          <w:szCs w:val="22"/>
          <w:lang w:eastAsia="ar-SA"/>
        </w:rPr>
        <w:t>77,701</w:t>
      </w:r>
      <w:r>
        <w:rPr>
          <w:rFonts w:ascii="Calibri" w:eastAsia="Times New Roman" w:hAnsi="Calibri" w:cs="Calibri"/>
          <w:i/>
          <w:sz w:val="22"/>
          <w:szCs w:val="22"/>
          <w:lang w:eastAsia="ar-SA"/>
        </w:rPr>
        <w:t xml:space="preserve"> DOI resolutions. </w:t>
      </w:r>
    </w:p>
    <w:p w14:paraId="7B310CDC" w14:textId="77777777" w:rsidR="00A54331" w:rsidRDefault="00A54331" w:rsidP="00B937D7">
      <w:pPr>
        <w:suppressAutoHyphens/>
        <w:rPr>
          <w:rFonts w:ascii="Calibri" w:eastAsia="Times New Roman" w:hAnsi="Calibri" w:cs="Calibri"/>
          <w:i/>
          <w:sz w:val="22"/>
          <w:szCs w:val="22"/>
          <w:lang w:eastAsia="ar-SA"/>
        </w:rPr>
      </w:pPr>
    </w:p>
    <w:p w14:paraId="23C75015" w14:textId="77777777" w:rsidR="008575BE" w:rsidRPr="008575BE" w:rsidRDefault="00FB3087" w:rsidP="008575BE">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t xml:space="preserve">BHL was highlighted in the following five recent publications for its contributions to scientific research: </w:t>
      </w:r>
    </w:p>
    <w:p w14:paraId="3057E85B" w14:textId="77777777" w:rsidR="00F530B7" w:rsidRDefault="00F530B7" w:rsidP="008575BE">
      <w:pPr>
        <w:suppressAutoHyphens/>
        <w:rPr>
          <w:rFonts w:ascii="Calibri" w:eastAsia="Times New Roman" w:hAnsi="Calibri" w:cs="Calibri"/>
          <w:i/>
          <w:sz w:val="22"/>
          <w:szCs w:val="22"/>
          <w:lang w:eastAsia="ar-SA"/>
        </w:rPr>
      </w:pPr>
    </w:p>
    <w:p w14:paraId="3779C3C6" w14:textId="77777777" w:rsidR="00F530B7" w:rsidRPr="00F530B7" w:rsidRDefault="00F530B7" w:rsidP="00F530B7">
      <w:pPr>
        <w:suppressAutoHyphens/>
        <w:rPr>
          <w:rFonts w:ascii="Calibri" w:eastAsia="Times New Roman" w:hAnsi="Calibri" w:cs="Calibri"/>
          <w:i/>
          <w:color w:val="31849B" w:themeColor="accent5" w:themeShade="BF"/>
          <w:sz w:val="22"/>
          <w:szCs w:val="22"/>
          <w:lang w:eastAsia="ar-SA"/>
        </w:rPr>
      </w:pPr>
    </w:p>
    <w:p w14:paraId="55585F2A" w14:textId="77777777" w:rsidR="008575BE" w:rsidRPr="008575BE" w:rsidRDefault="008575BE" w:rsidP="008575BE">
      <w:pPr>
        <w:numPr>
          <w:ilvl w:val="0"/>
          <w:numId w:val="33"/>
        </w:numPr>
        <w:suppressAutoHyphens/>
        <w:rPr>
          <w:rFonts w:ascii="Calibri" w:eastAsia="Times New Roman" w:hAnsi="Calibri" w:cs="Calibri"/>
          <w:i/>
          <w:sz w:val="22"/>
          <w:szCs w:val="22"/>
          <w:lang w:eastAsia="ar-SA"/>
        </w:rPr>
      </w:pPr>
      <w:r w:rsidRPr="008575BE">
        <w:rPr>
          <w:rFonts w:ascii="Calibri" w:eastAsia="Times New Roman" w:hAnsi="Calibri" w:cs="Calibri"/>
          <w:i/>
          <w:sz w:val="22"/>
          <w:szCs w:val="22"/>
          <w:lang w:eastAsia="ar-SA"/>
        </w:rPr>
        <w:t xml:space="preserve">Marhold K, Stuessy, T (2013) </w:t>
      </w:r>
      <w:r w:rsidRPr="008575BE">
        <w:rPr>
          <w:rFonts w:ascii="Calibri" w:eastAsia="Times New Roman" w:hAnsi="Calibri" w:cs="Calibri"/>
          <w:i/>
          <w:iCs/>
          <w:sz w:val="22"/>
          <w:szCs w:val="22"/>
          <w:lang w:eastAsia="ar-SA"/>
        </w:rPr>
        <w:t xml:space="preserve">The Future of Botanical Monography: Report from an International Workshop, 12-15 March 2012, Smolenice, Slovak Republic. </w:t>
      </w:r>
      <w:r w:rsidRPr="008575BE">
        <w:rPr>
          <w:rFonts w:ascii="Calibri" w:eastAsia="Times New Roman" w:hAnsi="Calibri" w:cs="Calibri"/>
          <w:i/>
          <w:sz w:val="22"/>
          <w:szCs w:val="22"/>
          <w:lang w:eastAsia="ar-SA"/>
        </w:rPr>
        <w:t xml:space="preserve">Taxon. 62 (1): 4-20. </w:t>
      </w:r>
    </w:p>
    <w:p w14:paraId="3A47BF1A" w14:textId="77777777" w:rsidR="008575BE" w:rsidRPr="008575BE" w:rsidRDefault="008575BE" w:rsidP="008575BE">
      <w:pPr>
        <w:numPr>
          <w:ilvl w:val="0"/>
          <w:numId w:val="33"/>
        </w:numPr>
        <w:suppressAutoHyphens/>
        <w:rPr>
          <w:rFonts w:ascii="Calibri" w:eastAsia="Times New Roman" w:hAnsi="Calibri" w:cs="Calibri"/>
          <w:i/>
          <w:sz w:val="22"/>
          <w:szCs w:val="22"/>
          <w:lang w:eastAsia="ar-SA"/>
        </w:rPr>
      </w:pPr>
      <w:r w:rsidRPr="008575BE">
        <w:rPr>
          <w:rFonts w:ascii="Calibri" w:eastAsia="Times New Roman" w:hAnsi="Calibri" w:cs="Calibri"/>
          <w:i/>
          <w:sz w:val="22"/>
          <w:szCs w:val="22"/>
          <w:lang w:eastAsia="ar-SA"/>
        </w:rPr>
        <w:t xml:space="preserve">Seltmann KC, Pénzes Z, Yoder MJ, Bertone MA, Deans AR (2013) </w:t>
      </w:r>
      <w:r w:rsidRPr="008575BE">
        <w:rPr>
          <w:rFonts w:ascii="Calibri" w:eastAsia="Times New Roman" w:hAnsi="Calibri" w:cs="Calibri"/>
          <w:i/>
          <w:iCs/>
          <w:sz w:val="22"/>
          <w:szCs w:val="22"/>
          <w:lang w:eastAsia="ar-SA"/>
        </w:rPr>
        <w:t>Utilizing Descriptive Statements from the Biodiver</w:t>
      </w:r>
      <w:r w:rsidRPr="008575BE">
        <w:rPr>
          <w:rFonts w:ascii="Calibri" w:eastAsia="Times New Roman" w:hAnsi="Calibri" w:cs="Calibri"/>
          <w:i/>
          <w:iCs/>
          <w:sz w:val="22"/>
          <w:szCs w:val="22"/>
          <w:lang w:eastAsia="ar-SA"/>
        </w:rPr>
        <w:softHyphen/>
        <w:t>sity Heritage Library to Expand the Hymenoptera Anatomy Ontology</w:t>
      </w:r>
      <w:r w:rsidRPr="008575BE">
        <w:rPr>
          <w:rFonts w:ascii="Calibri" w:eastAsia="Times New Roman" w:hAnsi="Calibri" w:cs="Calibri"/>
          <w:i/>
          <w:sz w:val="22"/>
          <w:szCs w:val="22"/>
          <w:lang w:eastAsia="ar-SA"/>
        </w:rPr>
        <w:t xml:space="preserve">. PLoS ONE 8(2): e55674. </w:t>
      </w:r>
      <w:proofErr w:type="gramStart"/>
      <w:r w:rsidRPr="008575BE">
        <w:rPr>
          <w:rFonts w:ascii="Calibri" w:eastAsia="Times New Roman" w:hAnsi="Calibri" w:cs="Calibri"/>
          <w:i/>
          <w:sz w:val="22"/>
          <w:szCs w:val="22"/>
          <w:lang w:eastAsia="ar-SA"/>
        </w:rPr>
        <w:t>doi:10.1371</w:t>
      </w:r>
      <w:proofErr w:type="gramEnd"/>
      <w:r w:rsidRPr="008575BE">
        <w:rPr>
          <w:rFonts w:ascii="Calibri" w:eastAsia="Times New Roman" w:hAnsi="Calibri" w:cs="Calibri"/>
          <w:i/>
          <w:sz w:val="22"/>
          <w:szCs w:val="22"/>
          <w:lang w:eastAsia="ar-SA"/>
        </w:rPr>
        <w:t xml:space="preserve">/journal. pone.0055674. </w:t>
      </w:r>
    </w:p>
    <w:p w14:paraId="6D7B110C" w14:textId="77777777" w:rsidR="008575BE" w:rsidRPr="008575BE" w:rsidRDefault="008575BE" w:rsidP="008575BE">
      <w:pPr>
        <w:numPr>
          <w:ilvl w:val="0"/>
          <w:numId w:val="33"/>
        </w:numPr>
        <w:suppressAutoHyphens/>
        <w:rPr>
          <w:rFonts w:ascii="Calibri" w:eastAsia="Times New Roman" w:hAnsi="Calibri" w:cs="Calibri"/>
          <w:i/>
          <w:sz w:val="22"/>
          <w:szCs w:val="22"/>
          <w:lang w:eastAsia="ar-SA"/>
        </w:rPr>
      </w:pPr>
      <w:r w:rsidRPr="008575BE">
        <w:rPr>
          <w:rFonts w:ascii="Calibri" w:eastAsia="Times New Roman" w:hAnsi="Calibri" w:cs="Calibri"/>
          <w:i/>
          <w:sz w:val="22"/>
          <w:szCs w:val="22"/>
          <w:lang w:eastAsia="ar-SA"/>
        </w:rPr>
        <w:t xml:space="preserve">Ang Y, Puniamoorthy J, Pont AC, Bartak M, Blanckenhorn WU, Eberhard WG, Puniamoorthy N, Silva VC, Munari L, Meier R (2013) </w:t>
      </w:r>
      <w:r w:rsidRPr="008575BE">
        <w:rPr>
          <w:rFonts w:ascii="Calibri" w:eastAsia="Times New Roman" w:hAnsi="Calibri" w:cs="Calibri"/>
          <w:i/>
          <w:iCs/>
          <w:sz w:val="22"/>
          <w:szCs w:val="22"/>
          <w:lang w:eastAsia="ar-SA"/>
        </w:rPr>
        <w:t xml:space="preserve">A Plea for Digital Reference Collections and Other Science-based Digitization Initiatives in Taxonomy: Sepsidnet as Exemplar. </w:t>
      </w:r>
      <w:r w:rsidRPr="008575BE">
        <w:rPr>
          <w:rFonts w:ascii="Calibri" w:eastAsia="Times New Roman" w:hAnsi="Calibri" w:cs="Calibri"/>
          <w:i/>
          <w:sz w:val="22"/>
          <w:szCs w:val="22"/>
          <w:lang w:eastAsia="ar-SA"/>
        </w:rPr>
        <w:t xml:space="preserve">Systematic Entomology. </w:t>
      </w:r>
      <w:proofErr w:type="gramStart"/>
      <w:r w:rsidRPr="008575BE">
        <w:rPr>
          <w:rFonts w:ascii="Calibri" w:eastAsia="Times New Roman" w:hAnsi="Calibri" w:cs="Calibri"/>
          <w:i/>
          <w:sz w:val="22"/>
          <w:szCs w:val="22"/>
          <w:lang w:eastAsia="ar-SA"/>
        </w:rPr>
        <w:t>doi</w:t>
      </w:r>
      <w:proofErr w:type="gramEnd"/>
      <w:r w:rsidRPr="008575BE">
        <w:rPr>
          <w:rFonts w:ascii="Calibri" w:eastAsia="Times New Roman" w:hAnsi="Calibri" w:cs="Calibri"/>
          <w:i/>
          <w:sz w:val="22"/>
          <w:szCs w:val="22"/>
          <w:lang w:eastAsia="ar-SA"/>
        </w:rPr>
        <w:t xml:space="preserve">: 10.1111/syen.12015. </w:t>
      </w:r>
    </w:p>
    <w:p w14:paraId="2549F9F0" w14:textId="77777777" w:rsidR="008575BE" w:rsidRPr="008575BE" w:rsidRDefault="008575BE" w:rsidP="008575BE">
      <w:pPr>
        <w:numPr>
          <w:ilvl w:val="0"/>
          <w:numId w:val="33"/>
        </w:numPr>
        <w:suppressAutoHyphens/>
        <w:rPr>
          <w:rFonts w:ascii="Calibri" w:eastAsia="Times New Roman" w:hAnsi="Calibri" w:cs="Calibri"/>
          <w:i/>
          <w:sz w:val="22"/>
          <w:szCs w:val="22"/>
          <w:lang w:eastAsia="ar-SA"/>
        </w:rPr>
      </w:pPr>
      <w:r w:rsidRPr="008575BE">
        <w:rPr>
          <w:rFonts w:ascii="Calibri" w:eastAsia="Times New Roman" w:hAnsi="Calibri" w:cs="Calibri"/>
          <w:i/>
          <w:sz w:val="22"/>
          <w:szCs w:val="22"/>
          <w:lang w:eastAsia="ar-SA"/>
        </w:rPr>
        <w:t xml:space="preserve">Robert JR, Drost, CA (2012) </w:t>
      </w:r>
      <w:r w:rsidRPr="008575BE">
        <w:rPr>
          <w:rFonts w:ascii="Calibri" w:eastAsia="Times New Roman" w:hAnsi="Calibri" w:cs="Calibri"/>
          <w:i/>
          <w:iCs/>
          <w:sz w:val="22"/>
          <w:szCs w:val="22"/>
          <w:lang w:eastAsia="ar-SA"/>
        </w:rPr>
        <w:t xml:space="preserve">Biodiversity Heritage Library. </w:t>
      </w:r>
      <w:r w:rsidRPr="008575BE">
        <w:rPr>
          <w:rFonts w:ascii="Calibri" w:eastAsia="Times New Roman" w:hAnsi="Calibri" w:cs="Calibri"/>
          <w:i/>
          <w:sz w:val="22"/>
          <w:szCs w:val="22"/>
          <w:lang w:eastAsia="ar-SA"/>
        </w:rPr>
        <w:t xml:space="preserve">College &amp; Research Libraries News. 73 (10): 626-627. </w:t>
      </w:r>
    </w:p>
    <w:p w14:paraId="22063A57" w14:textId="77777777" w:rsidR="008575BE" w:rsidRPr="008575BE" w:rsidRDefault="008575BE" w:rsidP="008575BE">
      <w:pPr>
        <w:numPr>
          <w:ilvl w:val="0"/>
          <w:numId w:val="33"/>
        </w:numPr>
        <w:suppressAutoHyphens/>
        <w:rPr>
          <w:rFonts w:ascii="Calibri" w:eastAsia="Times New Roman" w:hAnsi="Calibri" w:cs="Calibri"/>
          <w:i/>
          <w:sz w:val="22"/>
          <w:szCs w:val="22"/>
          <w:lang w:eastAsia="ar-SA"/>
        </w:rPr>
      </w:pPr>
      <w:r w:rsidRPr="008575BE">
        <w:rPr>
          <w:rFonts w:ascii="Calibri" w:eastAsia="Times New Roman" w:hAnsi="Calibri" w:cs="Calibri"/>
          <w:i/>
          <w:sz w:val="22"/>
          <w:szCs w:val="22"/>
          <w:lang w:eastAsia="ar-SA"/>
        </w:rPr>
        <w:lastRenderedPageBreak/>
        <w:t xml:space="preserve">Bieler R, Petit RE (2012) </w:t>
      </w:r>
      <w:r w:rsidRPr="008575BE">
        <w:rPr>
          <w:rFonts w:ascii="Calibri" w:eastAsia="Times New Roman" w:hAnsi="Calibri" w:cs="Calibri"/>
          <w:i/>
          <w:iCs/>
          <w:sz w:val="22"/>
          <w:szCs w:val="22"/>
          <w:lang w:eastAsia="ar-SA"/>
        </w:rPr>
        <w:t>Molluscan Taxa in the Publications of the Museum Godeffroy of Hamburg, with a Discussion of the Godeffroy Sales Catalogs (1864-1884), the Journals des Museum Godeffroy (1873-1910), and a History of the Muse</w:t>
      </w:r>
      <w:r w:rsidRPr="008575BE">
        <w:rPr>
          <w:rFonts w:ascii="Calibri" w:eastAsia="Times New Roman" w:hAnsi="Calibri" w:cs="Calibri"/>
          <w:i/>
          <w:iCs/>
          <w:sz w:val="22"/>
          <w:szCs w:val="22"/>
          <w:lang w:eastAsia="ar-SA"/>
        </w:rPr>
        <w:softHyphen/>
        <w:t>um</w:t>
      </w:r>
      <w:r w:rsidRPr="008575BE">
        <w:rPr>
          <w:rFonts w:ascii="Calibri" w:eastAsia="Times New Roman" w:hAnsi="Calibri" w:cs="Calibri"/>
          <w:i/>
          <w:sz w:val="22"/>
          <w:szCs w:val="22"/>
          <w:lang w:eastAsia="ar-SA"/>
        </w:rPr>
        <w:t xml:space="preserve">. Zootaxa 3511: 1-80. </w:t>
      </w:r>
    </w:p>
    <w:p w14:paraId="63F8E063" w14:textId="77777777" w:rsidR="008575BE" w:rsidRDefault="008575BE" w:rsidP="00B937D7">
      <w:pPr>
        <w:suppressAutoHyphens/>
        <w:rPr>
          <w:rFonts w:ascii="Calibri" w:eastAsia="Times New Roman" w:hAnsi="Calibri" w:cs="Calibri"/>
          <w:i/>
          <w:sz w:val="22"/>
          <w:szCs w:val="22"/>
          <w:lang w:eastAsia="ar-SA"/>
        </w:rPr>
      </w:pPr>
    </w:p>
    <w:p w14:paraId="5DC52C6D" w14:textId="77777777" w:rsidR="00B937D7" w:rsidRPr="00B937D7" w:rsidRDefault="00B937D7" w:rsidP="00B937D7">
      <w:pPr>
        <w:suppressAutoHyphens/>
        <w:rPr>
          <w:rFonts w:ascii="Calibri" w:eastAsia="Times New Roman" w:hAnsi="Calibri" w:cs="Calibri"/>
          <w:i/>
          <w:sz w:val="22"/>
          <w:szCs w:val="22"/>
          <w:lang w:eastAsia="ar-SA"/>
        </w:rPr>
      </w:pPr>
    </w:p>
    <w:p w14:paraId="7046321A" w14:textId="77777777" w:rsidR="00B937D7" w:rsidRPr="00B937D7" w:rsidRDefault="00B937D7" w:rsidP="00B937D7">
      <w:pPr>
        <w:numPr>
          <w:ilvl w:val="0"/>
          <w:numId w:val="14"/>
        </w:numPr>
        <w:suppressAutoHyphens/>
        <w:ind w:left="1440" w:firstLine="0"/>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Partnerships and projects</w:t>
      </w:r>
    </w:p>
    <w:p w14:paraId="4FFD0DD9" w14:textId="77777777" w:rsidR="00B937D7" w:rsidRPr="00B937D7" w:rsidRDefault="00B937D7" w:rsidP="00B937D7">
      <w:pPr>
        <w:suppressAutoHyphens/>
        <w:ind w:left="1440"/>
        <w:rPr>
          <w:rFonts w:ascii="Calibri" w:eastAsia="Times New Roman" w:hAnsi="Calibri" w:cs="Calibri"/>
          <w:sz w:val="22"/>
          <w:szCs w:val="22"/>
          <w:lang w:eastAsia="ar-SA"/>
        </w:rPr>
      </w:pPr>
    </w:p>
    <w:p w14:paraId="3A092828" w14:textId="77777777" w:rsidR="00B937D7" w:rsidRPr="00B937D7" w:rsidRDefault="00DA6ED3"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 xml:space="preserve">BHL is serving as a content hub for the Digital Public Library of America, which launched on April 18, 2013. </w:t>
      </w:r>
      <w:r w:rsidRPr="00DA6ED3">
        <w:rPr>
          <w:rFonts w:ascii="Calibri" w:eastAsia="Times New Roman" w:hAnsi="Calibri" w:cs="Calibri"/>
          <w:i/>
          <w:iCs/>
          <w:sz w:val="22"/>
          <w:szCs w:val="22"/>
          <w:lang w:eastAsia="ar-SA"/>
        </w:rPr>
        <w:t xml:space="preserve">As a result of BHL’s participation, links to over </w:t>
      </w:r>
      <w:r w:rsidR="00151F09">
        <w:rPr>
          <w:rFonts w:ascii="Calibri" w:eastAsia="Times New Roman" w:hAnsi="Calibri" w:cs="Calibri"/>
          <w:i/>
          <w:iCs/>
          <w:sz w:val="22"/>
          <w:szCs w:val="22"/>
          <w:lang w:eastAsia="ar-SA"/>
        </w:rPr>
        <w:t>115,000</w:t>
      </w:r>
      <w:r w:rsidRPr="00DA6ED3">
        <w:rPr>
          <w:rFonts w:ascii="Calibri" w:eastAsia="Times New Roman" w:hAnsi="Calibri" w:cs="Calibri"/>
          <w:i/>
          <w:iCs/>
          <w:sz w:val="22"/>
          <w:szCs w:val="22"/>
          <w:lang w:eastAsia="ar-SA"/>
        </w:rPr>
        <w:t xml:space="preserve"> BHL volumes </w:t>
      </w:r>
      <w:r w:rsidR="00151F09">
        <w:rPr>
          <w:rFonts w:ascii="Calibri" w:eastAsia="Times New Roman" w:hAnsi="Calibri" w:cs="Calibri"/>
          <w:i/>
          <w:iCs/>
          <w:sz w:val="22"/>
          <w:szCs w:val="22"/>
          <w:lang w:eastAsia="ar-SA"/>
        </w:rPr>
        <w:t xml:space="preserve">have been made </w:t>
      </w:r>
      <w:r w:rsidRPr="00DA6ED3">
        <w:rPr>
          <w:rFonts w:ascii="Calibri" w:eastAsia="Times New Roman" w:hAnsi="Calibri" w:cs="Calibri"/>
          <w:i/>
          <w:iCs/>
          <w:sz w:val="22"/>
          <w:szCs w:val="22"/>
          <w:lang w:eastAsia="ar-SA"/>
        </w:rPr>
        <w:t xml:space="preserve">available within the </w:t>
      </w:r>
      <w:hyperlink r:id="rId8" w:history="1">
        <w:r w:rsidRPr="00491395">
          <w:rPr>
            <w:rStyle w:val="Hyperlink"/>
            <w:rFonts w:ascii="Calibri" w:eastAsia="Times New Roman" w:hAnsi="Calibri" w:cs="Calibri"/>
            <w:i/>
            <w:iCs/>
            <w:sz w:val="22"/>
            <w:szCs w:val="22"/>
            <w:lang w:eastAsia="ar-SA"/>
          </w:rPr>
          <w:t>DPLA portal</w:t>
        </w:r>
      </w:hyperlink>
      <w:r w:rsidR="00151F09">
        <w:rPr>
          <w:rFonts w:ascii="Calibri" w:eastAsia="Times New Roman" w:hAnsi="Calibri" w:cs="Calibri"/>
          <w:i/>
          <w:iCs/>
          <w:sz w:val="22"/>
          <w:szCs w:val="22"/>
          <w:lang w:eastAsia="ar-SA"/>
        </w:rPr>
        <w:t xml:space="preserve">. </w:t>
      </w:r>
      <w:r w:rsidRPr="00DA6ED3">
        <w:rPr>
          <w:rFonts w:ascii="Calibri" w:eastAsia="Times New Roman" w:hAnsi="Calibri" w:cs="Calibri"/>
          <w:i/>
          <w:iCs/>
          <w:sz w:val="22"/>
          <w:szCs w:val="22"/>
          <w:lang w:eastAsia="ar-SA"/>
        </w:rPr>
        <w:t xml:space="preserve"> Through the DPLA, the Biodiversity Heritage Library will collaborate with renowned libraries, universities, archives and museums to reach a wide national audience.</w:t>
      </w:r>
    </w:p>
    <w:p w14:paraId="0C5656B5" w14:textId="77777777" w:rsidR="00B937D7" w:rsidRPr="00B937D7" w:rsidRDefault="00B937D7" w:rsidP="00B937D7">
      <w:pPr>
        <w:suppressAutoHyphens/>
        <w:rPr>
          <w:rFonts w:ascii="Calibri" w:eastAsia="Times New Roman" w:hAnsi="Calibri" w:cs="Calibri"/>
          <w:i/>
          <w:iCs/>
          <w:sz w:val="22"/>
          <w:szCs w:val="22"/>
          <w:lang w:eastAsia="ar-SA"/>
        </w:rPr>
      </w:pPr>
    </w:p>
    <w:p w14:paraId="67491EDD" w14:textId="77777777" w:rsidR="00B937D7" w:rsidRPr="00546889" w:rsidRDefault="00B937D7" w:rsidP="00B937D7">
      <w:pPr>
        <w:suppressAutoHyphens/>
        <w:rPr>
          <w:rFonts w:ascii="Calibri" w:eastAsia="Times New Roman" w:hAnsi="Calibri" w:cs="Calibri"/>
          <w:i/>
          <w:iCs/>
          <w:sz w:val="22"/>
          <w:szCs w:val="22"/>
          <w:lang w:eastAsia="ar-SA"/>
        </w:rPr>
      </w:pPr>
      <w:r w:rsidRPr="00546889">
        <w:rPr>
          <w:rFonts w:ascii="Calibri" w:eastAsia="Times New Roman" w:hAnsi="Calibri" w:cs="Calibri"/>
          <w:i/>
          <w:iCs/>
          <w:sz w:val="22"/>
          <w:szCs w:val="22"/>
          <w:lang w:eastAsia="ar-SA"/>
        </w:rPr>
        <w:t>Progress on the Field Notebooks project, funded by an IMLS grant, continues, with digitization of field notebooks and specimens underway at many partner</w:t>
      </w:r>
      <w:r w:rsidR="0041203E" w:rsidRPr="00546889">
        <w:rPr>
          <w:rFonts w:ascii="Calibri" w:eastAsia="Times New Roman" w:hAnsi="Calibri" w:cs="Calibri"/>
          <w:i/>
          <w:iCs/>
          <w:sz w:val="22"/>
          <w:szCs w:val="22"/>
          <w:lang w:eastAsia="ar-SA"/>
        </w:rPr>
        <w:t xml:space="preserve"> institution</w:t>
      </w:r>
      <w:r w:rsidRPr="00546889">
        <w:rPr>
          <w:rFonts w:ascii="Calibri" w:eastAsia="Times New Roman" w:hAnsi="Calibri" w:cs="Calibri"/>
          <w:i/>
          <w:iCs/>
          <w:sz w:val="22"/>
          <w:szCs w:val="22"/>
          <w:lang w:eastAsia="ar-SA"/>
        </w:rPr>
        <w:t xml:space="preserve">s, and soon to be underway at others. </w:t>
      </w:r>
      <w:r w:rsidR="00EC319C" w:rsidRPr="00546889">
        <w:rPr>
          <w:rFonts w:ascii="Calibri" w:eastAsia="Times New Roman" w:hAnsi="Calibri" w:cs="Calibri"/>
          <w:i/>
          <w:iCs/>
          <w:sz w:val="22"/>
          <w:szCs w:val="22"/>
          <w:lang w:eastAsia="ar-SA"/>
        </w:rPr>
        <w:t>61 Field notebook titles</w:t>
      </w:r>
      <w:r w:rsidRPr="00546889">
        <w:rPr>
          <w:rFonts w:ascii="Calibri" w:eastAsia="Times New Roman" w:hAnsi="Calibri" w:cs="Calibri"/>
          <w:i/>
          <w:iCs/>
          <w:sz w:val="22"/>
          <w:szCs w:val="22"/>
          <w:lang w:eastAsia="ar-SA"/>
        </w:rPr>
        <w:t xml:space="preserve"> scanned by BHL consortium members are currently </w:t>
      </w:r>
      <w:r w:rsidR="00EC319C" w:rsidRPr="00546889">
        <w:rPr>
          <w:rFonts w:ascii="Calibri" w:eastAsia="Times New Roman" w:hAnsi="Calibri" w:cs="Calibri"/>
          <w:i/>
          <w:iCs/>
          <w:sz w:val="22"/>
          <w:szCs w:val="22"/>
          <w:lang w:eastAsia="ar-SA"/>
        </w:rPr>
        <w:t>available in</w:t>
      </w:r>
      <w:r w:rsidRPr="00546889">
        <w:rPr>
          <w:rFonts w:ascii="Calibri" w:eastAsia="Times New Roman" w:hAnsi="Calibri" w:cs="Calibri"/>
          <w:i/>
          <w:iCs/>
          <w:sz w:val="22"/>
          <w:szCs w:val="22"/>
          <w:lang w:eastAsia="ar-SA"/>
        </w:rPr>
        <w:t xml:space="preserve"> BHL. </w:t>
      </w:r>
      <w:r w:rsidR="00CF0841" w:rsidRPr="00546889">
        <w:rPr>
          <w:rFonts w:ascii="Calibri" w:eastAsia="Times New Roman" w:hAnsi="Calibri" w:cs="Calibri"/>
          <w:i/>
          <w:iCs/>
          <w:sz w:val="22"/>
          <w:szCs w:val="22"/>
          <w:lang w:eastAsia="ar-SA"/>
        </w:rPr>
        <w:t xml:space="preserve">Learn more about the publicity campaign BHL hosted for Field Notebooks in “Public Outreach.” </w:t>
      </w:r>
    </w:p>
    <w:p w14:paraId="7B31FE91" w14:textId="77777777" w:rsidR="00B937D7" w:rsidRPr="00546889" w:rsidRDefault="00B937D7" w:rsidP="00B937D7">
      <w:pPr>
        <w:suppressAutoHyphens/>
        <w:rPr>
          <w:rFonts w:ascii="Calibri" w:eastAsia="Times New Roman" w:hAnsi="Calibri" w:cs="Calibri"/>
          <w:i/>
          <w:iCs/>
          <w:sz w:val="22"/>
          <w:szCs w:val="22"/>
          <w:lang w:eastAsia="ar-SA"/>
        </w:rPr>
      </w:pPr>
    </w:p>
    <w:p w14:paraId="47FFEB4C"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 xml:space="preserve">BHL staff at Cornell University and New York Botanical Garden have engaged in a project to digitize seed catalogs held in botanical collections around the country. The catalogs digitized by BHL member institutions may ultimately be ingested into the BHL corpus. </w:t>
      </w:r>
    </w:p>
    <w:p w14:paraId="3FF2AEBB" w14:textId="77777777" w:rsidR="00B937D7" w:rsidRPr="00B937D7" w:rsidRDefault="00B937D7" w:rsidP="00B937D7">
      <w:pPr>
        <w:suppressAutoHyphens/>
        <w:ind w:left="1440"/>
        <w:rPr>
          <w:rFonts w:ascii="Calibri" w:eastAsia="Times New Roman" w:hAnsi="Calibri" w:cs="Calibri"/>
          <w:sz w:val="22"/>
          <w:szCs w:val="22"/>
          <w:lang w:eastAsia="ar-SA"/>
        </w:rPr>
      </w:pPr>
    </w:p>
    <w:p w14:paraId="5C2619E4" w14:textId="77777777" w:rsidR="00B937D7" w:rsidRPr="00B937D7" w:rsidRDefault="00B937D7" w:rsidP="00B937D7">
      <w:pPr>
        <w:numPr>
          <w:ilvl w:val="0"/>
          <w:numId w:val="5"/>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Letters of support (</w:t>
      </w:r>
      <w:r w:rsidRPr="00B937D7">
        <w:rPr>
          <w:rFonts w:ascii="Calibri" w:eastAsia="Times New Roman" w:hAnsi="Calibri" w:cs="Calibri"/>
          <w:i/>
          <w:iCs/>
          <w:sz w:val="22"/>
          <w:szCs w:val="22"/>
          <w:lang w:eastAsia="ar-SA"/>
        </w:rPr>
        <w:t xml:space="preserve">see </w:t>
      </w:r>
      <w:r w:rsidRPr="00B937D7">
        <w:rPr>
          <w:rFonts w:ascii="Calibri" w:eastAsia="Times New Roman" w:hAnsi="Calibri" w:cs="Calibri"/>
          <w:b/>
          <w:i/>
          <w:iCs/>
          <w:sz w:val="22"/>
          <w:szCs w:val="22"/>
          <w:lang w:eastAsia="ar-SA"/>
        </w:rPr>
        <w:t>Testimonials</w:t>
      </w:r>
      <w:r w:rsidRPr="00B937D7">
        <w:rPr>
          <w:rFonts w:ascii="Calibri" w:eastAsia="Times New Roman" w:hAnsi="Calibri" w:cs="Calibri"/>
          <w:i/>
          <w:iCs/>
          <w:sz w:val="22"/>
          <w:szCs w:val="22"/>
          <w:lang w:eastAsia="ar-SA"/>
        </w:rPr>
        <w:t xml:space="preserve"> at end)</w:t>
      </w:r>
      <w:r w:rsidRPr="00B937D7">
        <w:rPr>
          <w:rFonts w:ascii="Calibri" w:eastAsia="Times New Roman" w:hAnsi="Calibri" w:cs="Calibri"/>
          <w:i/>
          <w:sz w:val="22"/>
          <w:szCs w:val="22"/>
          <w:lang w:eastAsia="ar-SA"/>
        </w:rPr>
        <w:br/>
      </w:r>
      <w:r w:rsidRPr="00B937D7">
        <w:rPr>
          <w:rFonts w:ascii="Calibri" w:eastAsia="Times New Roman" w:hAnsi="Calibri" w:cs="Calibri"/>
          <w:i/>
          <w:sz w:val="22"/>
          <w:szCs w:val="22"/>
          <w:lang w:eastAsia="ar-SA"/>
        </w:rPr>
        <w:br/>
      </w:r>
    </w:p>
    <w:p w14:paraId="3CBC377D" w14:textId="77777777" w:rsidR="00B937D7" w:rsidRPr="00B937D7" w:rsidRDefault="00B937D7" w:rsidP="00B937D7">
      <w:pPr>
        <w:numPr>
          <w:ilvl w:val="0"/>
          <w:numId w:val="3"/>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Engaging education and citizen science communities</w:t>
      </w:r>
    </w:p>
    <w:p w14:paraId="1BA99353" w14:textId="77777777" w:rsidR="00B937D7" w:rsidRPr="00B937D7" w:rsidRDefault="00B937D7" w:rsidP="00B937D7">
      <w:pPr>
        <w:suppressAutoHyphens/>
        <w:ind w:left="1440"/>
        <w:rPr>
          <w:rFonts w:ascii="Calibri" w:eastAsia="Times New Roman" w:hAnsi="Calibri" w:cs="Calibri"/>
          <w:b/>
          <w:i/>
          <w:sz w:val="22"/>
          <w:szCs w:val="22"/>
          <w:lang w:eastAsia="ar-SA"/>
        </w:rPr>
      </w:pPr>
    </w:p>
    <w:p w14:paraId="5385939E" w14:textId="77777777" w:rsidR="00B937D7" w:rsidRPr="00B937D7" w:rsidRDefault="00B937D7" w:rsidP="00B937D7">
      <w:pPr>
        <w:numPr>
          <w:ilvl w:val="0"/>
          <w:numId w:val="7"/>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Public outreach</w:t>
      </w:r>
    </w:p>
    <w:p w14:paraId="467D04A4" w14:textId="77777777" w:rsidR="00B937D7" w:rsidRPr="00B937D7" w:rsidRDefault="00B937D7" w:rsidP="00B937D7">
      <w:pPr>
        <w:suppressAutoHyphens/>
        <w:ind w:left="2160"/>
        <w:rPr>
          <w:rFonts w:ascii="Calibri" w:eastAsia="Times New Roman" w:hAnsi="Calibri" w:cs="Calibri"/>
          <w:sz w:val="22"/>
          <w:szCs w:val="22"/>
          <w:lang w:eastAsia="ar-SA"/>
        </w:rPr>
      </w:pPr>
    </w:p>
    <w:p w14:paraId="4527E52A"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 xml:space="preserve">Social media activities continue in full swing. BHL is active on the following platforms: Facebook, Twitter, Flickr, Pinterest, and the blog. </w:t>
      </w:r>
    </w:p>
    <w:p w14:paraId="268F5114" w14:textId="77777777" w:rsidR="00B937D7" w:rsidRPr="00B937D7" w:rsidRDefault="00B937D7" w:rsidP="00B937D7">
      <w:pPr>
        <w:suppressAutoHyphens/>
        <w:rPr>
          <w:rFonts w:ascii="Calibri" w:eastAsia="Times New Roman" w:hAnsi="Calibri" w:cs="Calibri"/>
          <w:i/>
          <w:iCs/>
          <w:sz w:val="22"/>
          <w:szCs w:val="22"/>
          <w:lang w:eastAsia="ar-SA"/>
        </w:rPr>
      </w:pPr>
    </w:p>
    <w:p w14:paraId="6326376B" w14:textId="77777777" w:rsidR="00B937D7" w:rsidRPr="00B937D7" w:rsidRDefault="00E95EAB"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 xml:space="preserve">Twitter: To date, we have </w:t>
      </w:r>
      <w:r w:rsidR="00D04D7F">
        <w:rPr>
          <w:rFonts w:ascii="Calibri" w:eastAsia="Times New Roman" w:hAnsi="Calibri" w:cs="Calibri"/>
          <w:i/>
          <w:iCs/>
          <w:sz w:val="22"/>
          <w:szCs w:val="22"/>
          <w:lang w:eastAsia="ar-SA"/>
        </w:rPr>
        <w:t>2,956</w:t>
      </w:r>
      <w:r w:rsidR="00B937D7" w:rsidRPr="00B937D7">
        <w:rPr>
          <w:rFonts w:ascii="Calibri" w:eastAsia="Times New Roman" w:hAnsi="Calibri" w:cs="Calibri"/>
          <w:i/>
          <w:iCs/>
          <w:sz w:val="22"/>
          <w:szCs w:val="22"/>
          <w:lang w:eastAsia="ar-SA"/>
        </w:rPr>
        <w:t xml:space="preserve"> followers on Twitter</w:t>
      </w:r>
    </w:p>
    <w:p w14:paraId="4C28E4D4" w14:textId="77777777" w:rsidR="00B937D7" w:rsidRPr="00B937D7" w:rsidRDefault="00E95EAB"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 xml:space="preserve">Facebook: To date, we have </w:t>
      </w:r>
      <w:r w:rsidR="00D04D7F">
        <w:rPr>
          <w:rFonts w:ascii="Calibri" w:eastAsia="Times New Roman" w:hAnsi="Calibri" w:cs="Calibri"/>
          <w:i/>
          <w:iCs/>
          <w:sz w:val="22"/>
          <w:szCs w:val="22"/>
          <w:lang w:eastAsia="ar-SA"/>
        </w:rPr>
        <w:t>6,030</w:t>
      </w:r>
      <w:r w:rsidR="00B937D7" w:rsidRPr="00B937D7">
        <w:rPr>
          <w:rFonts w:ascii="Calibri" w:eastAsia="Times New Roman" w:hAnsi="Calibri" w:cs="Calibri"/>
          <w:i/>
          <w:iCs/>
          <w:sz w:val="22"/>
          <w:szCs w:val="22"/>
          <w:lang w:eastAsia="ar-SA"/>
        </w:rPr>
        <w:t xml:space="preserve"> Page “Likes” on our Facebook account</w:t>
      </w:r>
    </w:p>
    <w:p w14:paraId="57DF7480"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 xml:space="preserve">Flickr: To date, we’ve added </w:t>
      </w:r>
      <w:r w:rsidR="00D04D7F">
        <w:rPr>
          <w:rFonts w:ascii="Calibri" w:eastAsia="Times New Roman" w:hAnsi="Calibri" w:cs="Calibri"/>
          <w:i/>
          <w:iCs/>
          <w:sz w:val="22"/>
          <w:szCs w:val="22"/>
          <w:lang w:eastAsia="ar-SA"/>
        </w:rPr>
        <w:t>79,086</w:t>
      </w:r>
      <w:r w:rsidRPr="00B937D7">
        <w:rPr>
          <w:rFonts w:ascii="Calibri" w:eastAsia="Times New Roman" w:hAnsi="Calibri" w:cs="Calibri"/>
          <w:i/>
          <w:iCs/>
          <w:sz w:val="22"/>
          <w:szCs w:val="22"/>
          <w:lang w:eastAsia="ar-SA"/>
        </w:rPr>
        <w:t xml:space="preserve"> images to our Flickr account</w:t>
      </w:r>
    </w:p>
    <w:p w14:paraId="32854A63"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P</w:t>
      </w:r>
      <w:r w:rsidR="00E95EAB">
        <w:rPr>
          <w:rFonts w:ascii="Calibri" w:eastAsia="Times New Roman" w:hAnsi="Calibri" w:cs="Calibri"/>
          <w:i/>
          <w:iCs/>
          <w:sz w:val="22"/>
          <w:szCs w:val="22"/>
          <w:lang w:eastAsia="ar-SA"/>
        </w:rPr>
        <w:t>interest: To date, we have 3,</w:t>
      </w:r>
      <w:r w:rsidR="00D04D7F">
        <w:rPr>
          <w:rFonts w:ascii="Calibri" w:eastAsia="Times New Roman" w:hAnsi="Calibri" w:cs="Calibri"/>
          <w:i/>
          <w:iCs/>
          <w:sz w:val="22"/>
          <w:szCs w:val="22"/>
          <w:lang w:eastAsia="ar-SA"/>
        </w:rPr>
        <w:t>509 images and 17</w:t>
      </w:r>
      <w:r w:rsidRPr="00B937D7">
        <w:rPr>
          <w:rFonts w:ascii="Calibri" w:eastAsia="Times New Roman" w:hAnsi="Calibri" w:cs="Calibri"/>
          <w:i/>
          <w:iCs/>
          <w:sz w:val="22"/>
          <w:szCs w:val="22"/>
          <w:lang w:eastAsia="ar-SA"/>
        </w:rPr>
        <w:t xml:space="preserve"> collections on Pinterest </w:t>
      </w:r>
    </w:p>
    <w:p w14:paraId="3E83836B"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Blo</w:t>
      </w:r>
      <w:r w:rsidR="00E95EAB">
        <w:rPr>
          <w:rFonts w:ascii="Calibri" w:eastAsia="Times New Roman" w:hAnsi="Calibri" w:cs="Calibri"/>
          <w:i/>
          <w:iCs/>
          <w:sz w:val="22"/>
          <w:szCs w:val="22"/>
          <w:lang w:eastAsia="ar-SA"/>
        </w:rPr>
        <w:t xml:space="preserve">g: This quarter, we’ve had </w:t>
      </w:r>
      <w:r w:rsidR="00D04D7F">
        <w:rPr>
          <w:rFonts w:ascii="Calibri" w:eastAsia="Times New Roman" w:hAnsi="Calibri" w:cs="Calibri"/>
          <w:i/>
          <w:iCs/>
          <w:sz w:val="22"/>
          <w:szCs w:val="22"/>
          <w:lang w:eastAsia="ar-SA"/>
        </w:rPr>
        <w:t>8,393</w:t>
      </w:r>
      <w:r w:rsidRPr="00B937D7">
        <w:rPr>
          <w:rFonts w:ascii="Calibri" w:eastAsia="Times New Roman" w:hAnsi="Calibri" w:cs="Calibri"/>
          <w:i/>
          <w:iCs/>
          <w:sz w:val="22"/>
          <w:szCs w:val="22"/>
          <w:lang w:eastAsia="ar-SA"/>
        </w:rPr>
        <w:t xml:space="preserve"> visits to our blog, and our regular series “Book of the Week” and “BHL and Our Users” continue to be very popular</w:t>
      </w:r>
    </w:p>
    <w:p w14:paraId="56557656" w14:textId="77777777" w:rsidR="00B937D7" w:rsidRPr="00B937D7" w:rsidRDefault="00B937D7" w:rsidP="00B937D7">
      <w:pPr>
        <w:suppressAutoHyphens/>
        <w:rPr>
          <w:rFonts w:ascii="Calibri" w:eastAsia="Times New Roman" w:hAnsi="Calibri" w:cs="Calibri"/>
          <w:i/>
          <w:iCs/>
          <w:sz w:val="22"/>
          <w:szCs w:val="22"/>
          <w:lang w:eastAsia="ar-SA"/>
        </w:rPr>
      </w:pPr>
    </w:p>
    <w:p w14:paraId="27A9B29C" w14:textId="77777777" w:rsidR="00364D24"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For more social m</w:t>
      </w:r>
      <w:r w:rsidR="00A34FB0">
        <w:rPr>
          <w:rFonts w:ascii="Calibri" w:eastAsia="Times New Roman" w:hAnsi="Calibri" w:cs="Calibri"/>
          <w:i/>
          <w:iCs/>
          <w:sz w:val="22"/>
          <w:szCs w:val="22"/>
          <w:lang w:eastAsia="ar-SA"/>
        </w:rPr>
        <w:t>edia metrics, please see “</w:t>
      </w:r>
      <w:hyperlink r:id="rId9" w:history="1">
        <w:r w:rsidR="00A34FB0" w:rsidRPr="00491395">
          <w:rPr>
            <w:rStyle w:val="Hyperlink"/>
            <w:rFonts w:ascii="Calibri" w:eastAsia="Times New Roman" w:hAnsi="Calibri" w:cs="Calibri"/>
            <w:i/>
            <w:iCs/>
            <w:sz w:val="22"/>
            <w:szCs w:val="22"/>
            <w:lang w:eastAsia="ar-SA"/>
          </w:rPr>
          <w:t>BHL Q2 FY13</w:t>
        </w:r>
        <w:r w:rsidRPr="00491395">
          <w:rPr>
            <w:rStyle w:val="Hyperlink"/>
            <w:rFonts w:ascii="Calibri" w:eastAsia="Times New Roman" w:hAnsi="Calibri" w:cs="Calibri"/>
            <w:i/>
            <w:iCs/>
            <w:sz w:val="22"/>
            <w:szCs w:val="22"/>
            <w:lang w:eastAsia="ar-SA"/>
          </w:rPr>
          <w:t xml:space="preserve"> Quarterly Report</w:t>
        </w:r>
      </w:hyperlink>
      <w:r w:rsidRPr="00B937D7">
        <w:rPr>
          <w:rFonts w:ascii="Calibri" w:eastAsia="Times New Roman" w:hAnsi="Calibri" w:cs="Calibri"/>
          <w:i/>
          <w:iCs/>
          <w:sz w:val="22"/>
          <w:szCs w:val="22"/>
          <w:lang w:eastAsia="ar-SA"/>
        </w:rPr>
        <w:t>”</w:t>
      </w:r>
      <w:r w:rsidR="00491395">
        <w:rPr>
          <w:rFonts w:ascii="Calibri" w:eastAsia="Times New Roman" w:hAnsi="Calibri" w:cs="Calibri"/>
          <w:i/>
          <w:iCs/>
          <w:sz w:val="22"/>
          <w:szCs w:val="22"/>
          <w:lang w:eastAsia="ar-SA"/>
        </w:rPr>
        <w:t>.</w:t>
      </w:r>
      <w:r w:rsidRPr="00B937D7">
        <w:rPr>
          <w:rFonts w:ascii="Calibri" w:eastAsia="Times New Roman" w:hAnsi="Calibri" w:cs="Calibri"/>
          <w:i/>
          <w:iCs/>
          <w:sz w:val="22"/>
          <w:szCs w:val="22"/>
          <w:lang w:eastAsia="ar-SA"/>
        </w:rPr>
        <w:t xml:space="preserve"> </w:t>
      </w:r>
    </w:p>
    <w:p w14:paraId="3435DDB2" w14:textId="77777777" w:rsidR="00B937D7" w:rsidRPr="00B937D7" w:rsidRDefault="00B937D7" w:rsidP="00B937D7">
      <w:pPr>
        <w:suppressAutoHyphens/>
        <w:rPr>
          <w:rFonts w:ascii="Calibri" w:eastAsia="Times New Roman" w:hAnsi="Calibri" w:cs="Calibri"/>
          <w:i/>
          <w:iCs/>
          <w:sz w:val="22"/>
          <w:szCs w:val="22"/>
          <w:lang w:eastAsia="ar-SA"/>
        </w:rPr>
      </w:pPr>
    </w:p>
    <w:p w14:paraId="1186B309" w14:textId="77777777" w:rsid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 xml:space="preserve">BHL continues to launch its quarterly newsletter, which provides project highlights via </w:t>
      </w:r>
      <w:r w:rsidR="00C35682">
        <w:rPr>
          <w:rFonts w:ascii="Calibri" w:eastAsia="Times New Roman" w:hAnsi="Calibri" w:cs="Calibri"/>
          <w:i/>
          <w:iCs/>
          <w:sz w:val="22"/>
          <w:szCs w:val="22"/>
          <w:lang w:eastAsia="ar-SA"/>
        </w:rPr>
        <w:t xml:space="preserve">email subscription. To date, </w:t>
      </w:r>
      <w:r w:rsidR="009F457E">
        <w:rPr>
          <w:rFonts w:ascii="Calibri" w:eastAsia="Times New Roman" w:hAnsi="Calibri" w:cs="Calibri"/>
          <w:i/>
          <w:iCs/>
          <w:sz w:val="22"/>
          <w:szCs w:val="22"/>
          <w:lang w:eastAsia="ar-SA"/>
        </w:rPr>
        <w:t>743</w:t>
      </w:r>
      <w:r w:rsidRPr="00B937D7">
        <w:rPr>
          <w:rFonts w:ascii="Calibri" w:eastAsia="Times New Roman" w:hAnsi="Calibri" w:cs="Calibri"/>
          <w:i/>
          <w:iCs/>
          <w:sz w:val="22"/>
          <w:szCs w:val="22"/>
          <w:lang w:eastAsia="ar-SA"/>
        </w:rPr>
        <w:t xml:space="preserve"> people have subscribed to the newsletter</w:t>
      </w:r>
      <w:r w:rsidR="00724F95">
        <w:rPr>
          <w:rFonts w:ascii="Calibri" w:eastAsia="Times New Roman" w:hAnsi="Calibri" w:cs="Calibri"/>
          <w:i/>
          <w:iCs/>
          <w:sz w:val="22"/>
          <w:szCs w:val="22"/>
          <w:lang w:eastAsia="ar-SA"/>
        </w:rPr>
        <w:t xml:space="preserve">. In </w:t>
      </w:r>
      <w:r w:rsidR="009F457E">
        <w:rPr>
          <w:rFonts w:ascii="Calibri" w:eastAsia="Times New Roman" w:hAnsi="Calibri" w:cs="Calibri"/>
          <w:i/>
          <w:iCs/>
          <w:sz w:val="22"/>
          <w:szCs w:val="22"/>
          <w:lang w:eastAsia="ar-SA"/>
        </w:rPr>
        <w:t>Ma</w:t>
      </w:r>
      <w:r w:rsidR="00724F95">
        <w:rPr>
          <w:rFonts w:ascii="Calibri" w:eastAsia="Times New Roman" w:hAnsi="Calibri" w:cs="Calibri"/>
          <w:i/>
          <w:iCs/>
          <w:sz w:val="22"/>
          <w:szCs w:val="22"/>
          <w:lang w:eastAsia="ar-SA"/>
        </w:rPr>
        <w:t xml:space="preserve">y, the </w:t>
      </w:r>
      <w:r w:rsidR="009F457E">
        <w:rPr>
          <w:rFonts w:ascii="Calibri" w:eastAsia="Times New Roman" w:hAnsi="Calibri" w:cs="Calibri"/>
          <w:i/>
          <w:iCs/>
          <w:sz w:val="22"/>
          <w:szCs w:val="22"/>
          <w:lang w:eastAsia="ar-SA"/>
        </w:rPr>
        <w:t>Spring</w:t>
      </w:r>
      <w:r w:rsidR="00EB3713">
        <w:rPr>
          <w:rFonts w:ascii="Calibri" w:eastAsia="Times New Roman" w:hAnsi="Calibri" w:cs="Calibri"/>
          <w:i/>
          <w:iCs/>
          <w:sz w:val="22"/>
          <w:szCs w:val="22"/>
          <w:lang w:eastAsia="ar-SA"/>
        </w:rPr>
        <w:t xml:space="preserve"> Newsletter launched, with a</w:t>
      </w:r>
      <w:r w:rsidR="00C35682">
        <w:rPr>
          <w:rFonts w:ascii="Calibri" w:eastAsia="Times New Roman" w:hAnsi="Calibri" w:cs="Calibri"/>
          <w:i/>
          <w:iCs/>
          <w:sz w:val="22"/>
          <w:szCs w:val="22"/>
          <w:lang w:eastAsia="ar-SA"/>
        </w:rPr>
        <w:t xml:space="preserve"> 46%</w:t>
      </w:r>
      <w:r w:rsidR="00724F95">
        <w:rPr>
          <w:rFonts w:ascii="Calibri" w:eastAsia="Times New Roman" w:hAnsi="Calibri" w:cs="Calibri"/>
          <w:i/>
          <w:iCs/>
          <w:sz w:val="22"/>
          <w:szCs w:val="22"/>
          <w:lang w:eastAsia="ar-SA"/>
        </w:rPr>
        <w:t xml:space="preserve"> open rate. </w:t>
      </w:r>
      <w:r w:rsidRPr="00B937D7">
        <w:rPr>
          <w:rFonts w:ascii="Calibri" w:eastAsia="Times New Roman" w:hAnsi="Calibri" w:cs="Calibri"/>
          <w:i/>
          <w:iCs/>
          <w:sz w:val="22"/>
          <w:szCs w:val="22"/>
          <w:lang w:eastAsia="ar-SA"/>
        </w:rPr>
        <w:t xml:space="preserve"> </w:t>
      </w:r>
    </w:p>
    <w:p w14:paraId="778F0AAD" w14:textId="77777777" w:rsidR="003810C2" w:rsidRDefault="003810C2" w:rsidP="00B937D7">
      <w:pPr>
        <w:suppressAutoHyphens/>
        <w:rPr>
          <w:rFonts w:ascii="Calibri" w:eastAsia="Times New Roman" w:hAnsi="Calibri" w:cs="Calibri"/>
          <w:i/>
          <w:iCs/>
          <w:sz w:val="22"/>
          <w:szCs w:val="22"/>
          <w:lang w:eastAsia="ar-SA"/>
        </w:rPr>
      </w:pPr>
    </w:p>
    <w:p w14:paraId="459987B5" w14:textId="77777777" w:rsidR="003810C2" w:rsidRDefault="003810C2"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The Q1 and Q2 FY13 BHL quarterly reports are now available:</w:t>
      </w:r>
    </w:p>
    <w:p w14:paraId="2DF80425" w14:textId="77777777" w:rsidR="003810C2" w:rsidRPr="00F842E2" w:rsidRDefault="004A376B" w:rsidP="00F842E2">
      <w:pPr>
        <w:pStyle w:val="ListParagraph"/>
        <w:numPr>
          <w:ilvl w:val="0"/>
          <w:numId w:val="36"/>
        </w:numPr>
        <w:rPr>
          <w:i/>
          <w:iCs/>
        </w:rPr>
      </w:pPr>
      <w:hyperlink r:id="rId10" w:history="1">
        <w:r w:rsidR="00491395" w:rsidRPr="00491395">
          <w:rPr>
            <w:rStyle w:val="Hyperlink"/>
            <w:i/>
            <w:iCs/>
          </w:rPr>
          <w:t xml:space="preserve">BHL Quarterly Report: </w:t>
        </w:r>
        <w:r w:rsidR="003810C2" w:rsidRPr="00491395">
          <w:rPr>
            <w:rStyle w:val="Hyperlink"/>
            <w:i/>
            <w:iCs/>
          </w:rPr>
          <w:t>Q1</w:t>
        </w:r>
      </w:hyperlink>
    </w:p>
    <w:p w14:paraId="1EC3CDAB" w14:textId="77777777" w:rsidR="003810C2" w:rsidRPr="00F842E2" w:rsidRDefault="00491395" w:rsidP="00F842E2">
      <w:pPr>
        <w:pStyle w:val="ListParagraph"/>
        <w:numPr>
          <w:ilvl w:val="0"/>
          <w:numId w:val="36"/>
        </w:numPr>
        <w:rPr>
          <w:i/>
          <w:iCs/>
        </w:rPr>
      </w:pPr>
      <w:hyperlink r:id="rId11" w:history="1">
        <w:r w:rsidRPr="00491395">
          <w:rPr>
            <w:rStyle w:val="Hyperlink"/>
            <w:i/>
            <w:iCs/>
          </w:rPr>
          <w:t xml:space="preserve">BHL Quarterly Report: </w:t>
        </w:r>
        <w:r w:rsidR="003810C2" w:rsidRPr="00491395">
          <w:rPr>
            <w:rStyle w:val="Hyperlink"/>
            <w:i/>
            <w:iCs/>
          </w:rPr>
          <w:t>Q2</w:t>
        </w:r>
      </w:hyperlink>
    </w:p>
    <w:p w14:paraId="58B5E4DF" w14:textId="77777777" w:rsidR="007F2602" w:rsidRDefault="007F2602" w:rsidP="00B937D7">
      <w:pPr>
        <w:suppressAutoHyphens/>
        <w:rPr>
          <w:rFonts w:ascii="Calibri" w:eastAsia="Times New Roman" w:hAnsi="Calibri" w:cs="Calibri"/>
          <w:i/>
          <w:iCs/>
          <w:sz w:val="22"/>
          <w:szCs w:val="22"/>
          <w:lang w:eastAsia="ar-SA"/>
        </w:rPr>
      </w:pPr>
    </w:p>
    <w:p w14:paraId="551A315A" w14:textId="77777777" w:rsidR="007F2602" w:rsidRPr="00B937D7" w:rsidRDefault="009F457E"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 xml:space="preserve">Former </w:t>
      </w:r>
      <w:r w:rsidR="004D522C">
        <w:rPr>
          <w:rFonts w:ascii="Calibri" w:eastAsia="Times New Roman" w:hAnsi="Calibri" w:cs="Calibri"/>
          <w:i/>
          <w:iCs/>
          <w:sz w:val="22"/>
          <w:szCs w:val="22"/>
          <w:lang w:eastAsia="ar-SA"/>
        </w:rPr>
        <w:t xml:space="preserve">BHL Program Manager Grace Costantino </w:t>
      </w:r>
      <w:r>
        <w:rPr>
          <w:rFonts w:ascii="Calibri" w:eastAsia="Times New Roman" w:hAnsi="Calibri" w:cs="Calibri"/>
          <w:i/>
          <w:iCs/>
          <w:sz w:val="22"/>
          <w:szCs w:val="22"/>
          <w:lang w:eastAsia="ar-SA"/>
        </w:rPr>
        <w:t>completed</w:t>
      </w:r>
      <w:r w:rsidR="004D522C">
        <w:rPr>
          <w:rFonts w:ascii="Calibri" w:eastAsia="Times New Roman" w:hAnsi="Calibri" w:cs="Calibri"/>
          <w:i/>
          <w:iCs/>
          <w:sz w:val="22"/>
          <w:szCs w:val="22"/>
          <w:lang w:eastAsia="ar-SA"/>
        </w:rPr>
        <w:t xml:space="preserve"> a detailed BHL Communication and Out</w:t>
      </w:r>
      <w:r>
        <w:rPr>
          <w:rFonts w:ascii="Calibri" w:eastAsia="Times New Roman" w:hAnsi="Calibri" w:cs="Calibri"/>
          <w:i/>
          <w:iCs/>
          <w:sz w:val="22"/>
          <w:szCs w:val="22"/>
          <w:lang w:eastAsia="ar-SA"/>
        </w:rPr>
        <w:t xml:space="preserve">reach plan that articulates target </w:t>
      </w:r>
      <w:r w:rsidR="004D522C">
        <w:rPr>
          <w:rFonts w:ascii="Calibri" w:eastAsia="Times New Roman" w:hAnsi="Calibri" w:cs="Calibri"/>
          <w:i/>
          <w:iCs/>
          <w:sz w:val="22"/>
          <w:szCs w:val="22"/>
          <w:lang w:eastAsia="ar-SA"/>
        </w:rPr>
        <w:t xml:space="preserve">audiences and </w:t>
      </w:r>
      <w:r w:rsidR="00971894">
        <w:rPr>
          <w:rFonts w:ascii="Calibri" w:eastAsia="Times New Roman" w:hAnsi="Calibri" w:cs="Calibri"/>
          <w:i/>
          <w:iCs/>
          <w:sz w:val="22"/>
          <w:szCs w:val="22"/>
          <w:lang w:eastAsia="ar-SA"/>
        </w:rPr>
        <w:t xml:space="preserve">the </w:t>
      </w:r>
      <w:r>
        <w:rPr>
          <w:rFonts w:ascii="Calibri" w:eastAsia="Times New Roman" w:hAnsi="Calibri" w:cs="Calibri"/>
          <w:i/>
          <w:iCs/>
          <w:sz w:val="22"/>
          <w:szCs w:val="22"/>
          <w:lang w:eastAsia="ar-SA"/>
        </w:rPr>
        <w:t>platforms we</w:t>
      </w:r>
      <w:r w:rsidR="004D522C">
        <w:rPr>
          <w:rFonts w:ascii="Calibri" w:eastAsia="Times New Roman" w:hAnsi="Calibri" w:cs="Calibri"/>
          <w:i/>
          <w:iCs/>
          <w:sz w:val="22"/>
          <w:szCs w:val="22"/>
          <w:lang w:eastAsia="ar-SA"/>
        </w:rPr>
        <w:t xml:space="preserve"> use for BHL outreach. The plan also describes special strategies for organizing outreach content and </w:t>
      </w:r>
      <w:r w:rsidR="00667DDB">
        <w:rPr>
          <w:rFonts w:ascii="Calibri" w:eastAsia="Times New Roman" w:hAnsi="Calibri" w:cs="Calibri"/>
          <w:i/>
          <w:iCs/>
          <w:sz w:val="22"/>
          <w:szCs w:val="22"/>
          <w:lang w:eastAsia="ar-SA"/>
        </w:rPr>
        <w:t xml:space="preserve">growing the BHL audience. </w:t>
      </w:r>
      <w:r>
        <w:rPr>
          <w:rFonts w:ascii="Calibri" w:eastAsia="Times New Roman" w:hAnsi="Calibri" w:cs="Calibri"/>
          <w:i/>
          <w:iCs/>
          <w:sz w:val="22"/>
          <w:szCs w:val="22"/>
          <w:lang w:eastAsia="ar-SA"/>
        </w:rPr>
        <w:t xml:space="preserve"> The plan is currently being implemented to guide outreach activities performed by the BHL Program Manager, Collections Coordinator, and BHL Technician at Smithsonian Libraries.</w:t>
      </w:r>
    </w:p>
    <w:p w14:paraId="68E42A93" w14:textId="77777777" w:rsidR="00B937D7" w:rsidRPr="00B937D7" w:rsidRDefault="00B937D7" w:rsidP="00B937D7">
      <w:pPr>
        <w:suppressAutoHyphens/>
        <w:rPr>
          <w:rFonts w:ascii="Calibri" w:eastAsia="Times New Roman" w:hAnsi="Calibri" w:cs="Calibri"/>
          <w:i/>
          <w:iCs/>
          <w:sz w:val="22"/>
          <w:szCs w:val="22"/>
          <w:lang w:eastAsia="ar-SA"/>
        </w:rPr>
      </w:pPr>
    </w:p>
    <w:p w14:paraId="1442444A"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 xml:space="preserve">As structuring BHL outreach activities around week-long "campaigns," in which all outreach via social media centers around a particular theme, has proven very successful at increasing traffic to our social media outlets and to BHL from these outlets, BHL Outreach staff </w:t>
      </w:r>
      <w:r w:rsidR="009F457E">
        <w:rPr>
          <w:rFonts w:ascii="Calibri" w:eastAsia="Times New Roman" w:hAnsi="Calibri" w:cs="Calibri"/>
          <w:i/>
          <w:iCs/>
          <w:sz w:val="22"/>
          <w:szCs w:val="22"/>
          <w:lang w:eastAsia="ar-SA"/>
        </w:rPr>
        <w:t>continue to organize campaigns</w:t>
      </w:r>
      <w:r w:rsidRPr="00B937D7">
        <w:rPr>
          <w:rFonts w:ascii="Calibri" w:eastAsia="Times New Roman" w:hAnsi="Calibri" w:cs="Calibri"/>
          <w:i/>
          <w:iCs/>
          <w:sz w:val="22"/>
          <w:szCs w:val="22"/>
          <w:lang w:eastAsia="ar-SA"/>
        </w:rPr>
        <w:t xml:space="preserve">. </w:t>
      </w:r>
      <w:r w:rsidR="00471234">
        <w:rPr>
          <w:rFonts w:ascii="Calibri" w:eastAsia="Times New Roman" w:hAnsi="Calibri" w:cs="Calibri"/>
          <w:i/>
          <w:iCs/>
          <w:sz w:val="22"/>
          <w:szCs w:val="22"/>
          <w:lang w:eastAsia="ar-SA"/>
        </w:rPr>
        <w:t>BHL hosted the following campaigns this quarter</w:t>
      </w:r>
      <w:r w:rsidRPr="00B937D7">
        <w:rPr>
          <w:rFonts w:ascii="Calibri" w:eastAsia="Times New Roman" w:hAnsi="Calibri" w:cs="Calibri"/>
          <w:i/>
          <w:iCs/>
          <w:sz w:val="22"/>
          <w:szCs w:val="22"/>
          <w:lang w:eastAsia="ar-SA"/>
        </w:rPr>
        <w:t xml:space="preserve">: </w:t>
      </w:r>
    </w:p>
    <w:p w14:paraId="4D427A29" w14:textId="77777777" w:rsidR="00B937D7" w:rsidRPr="00B937D7" w:rsidRDefault="00B937D7" w:rsidP="00B937D7">
      <w:pPr>
        <w:suppressAutoHyphens/>
        <w:rPr>
          <w:rFonts w:ascii="Calibri" w:eastAsia="Times New Roman" w:hAnsi="Calibri" w:cs="Calibri"/>
          <w:i/>
          <w:iCs/>
          <w:sz w:val="22"/>
          <w:szCs w:val="22"/>
          <w:lang w:eastAsia="ar-SA"/>
        </w:rPr>
      </w:pPr>
    </w:p>
    <w:tbl>
      <w:tblPr>
        <w:tblW w:w="0" w:type="auto"/>
        <w:tblLayout w:type="fixed"/>
        <w:tblLook w:val="0000" w:firstRow="0" w:lastRow="0" w:firstColumn="0" w:lastColumn="0" w:noHBand="0" w:noVBand="0"/>
      </w:tblPr>
      <w:tblGrid>
        <w:gridCol w:w="2988"/>
        <w:gridCol w:w="2880"/>
        <w:gridCol w:w="2880"/>
      </w:tblGrid>
      <w:tr w:rsidR="00B937D7" w:rsidRPr="00B937D7" w14:paraId="1AC55F25" w14:textId="77777777">
        <w:tc>
          <w:tcPr>
            <w:tcW w:w="2988" w:type="dxa"/>
            <w:tcBorders>
              <w:top w:val="single" w:sz="8" w:space="0" w:color="BFBFBF"/>
              <w:left w:val="single" w:sz="8" w:space="0" w:color="BFBFBF"/>
              <w:bottom w:val="single" w:sz="8" w:space="0" w:color="BFBFBF"/>
              <w:right w:val="single" w:sz="8" w:space="0" w:color="BFBFBF"/>
            </w:tcBorders>
            <w:vAlign w:val="center"/>
          </w:tcPr>
          <w:p w14:paraId="0A556857"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b/>
                <w:bCs/>
                <w:i/>
                <w:iCs/>
                <w:sz w:val="22"/>
                <w:szCs w:val="22"/>
                <w:lang w:eastAsia="ar-SA"/>
              </w:rPr>
              <w:t>Campaign Title</w:t>
            </w:r>
          </w:p>
        </w:tc>
        <w:tc>
          <w:tcPr>
            <w:tcW w:w="2880" w:type="dxa"/>
            <w:tcBorders>
              <w:top w:val="single" w:sz="8" w:space="0" w:color="BFBFBF"/>
              <w:left w:val="single" w:sz="8" w:space="0" w:color="BFBFBF"/>
              <w:bottom w:val="single" w:sz="8" w:space="0" w:color="BFBFBF"/>
              <w:right w:val="single" w:sz="8" w:space="0" w:color="BFBFBF"/>
            </w:tcBorders>
            <w:vAlign w:val="center"/>
          </w:tcPr>
          <w:p w14:paraId="0990853C"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b/>
                <w:bCs/>
                <w:i/>
                <w:iCs/>
                <w:sz w:val="22"/>
                <w:szCs w:val="22"/>
                <w:lang w:eastAsia="ar-SA"/>
              </w:rPr>
              <w:t>Campaign Dates</w:t>
            </w:r>
            <w:r w:rsidRPr="00B937D7">
              <w:rPr>
                <w:rFonts w:ascii="Calibri" w:eastAsia="Times New Roman" w:hAnsi="Calibri" w:cs="Calibri"/>
                <w:i/>
                <w:iCs/>
                <w:sz w:val="22"/>
                <w:szCs w:val="22"/>
                <w:lang w:eastAsia="ar-SA"/>
              </w:rPr>
              <w:t xml:space="preserve"> </w:t>
            </w:r>
          </w:p>
        </w:tc>
        <w:tc>
          <w:tcPr>
            <w:tcW w:w="2880" w:type="dxa"/>
            <w:tcBorders>
              <w:top w:val="single" w:sz="8" w:space="0" w:color="BFBFBF"/>
              <w:left w:val="single" w:sz="8" w:space="0" w:color="BFBFBF"/>
              <w:bottom w:val="single" w:sz="8" w:space="0" w:color="BFBFBF"/>
              <w:right w:val="single" w:sz="8" w:space="0" w:color="BFBFBF"/>
            </w:tcBorders>
            <w:vAlign w:val="center"/>
          </w:tcPr>
          <w:p w14:paraId="0854080C"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b/>
                <w:bCs/>
                <w:i/>
                <w:iCs/>
                <w:sz w:val="22"/>
                <w:szCs w:val="22"/>
                <w:lang w:eastAsia="ar-SA"/>
              </w:rPr>
              <w:t xml:space="preserve">Description </w:t>
            </w:r>
          </w:p>
        </w:tc>
      </w:tr>
      <w:tr w:rsidR="00B937D7" w:rsidRPr="00B937D7" w14:paraId="5D23979B" w14:textId="77777777">
        <w:tc>
          <w:tcPr>
            <w:tcW w:w="2988" w:type="dxa"/>
            <w:tcBorders>
              <w:top w:val="single" w:sz="8" w:space="0" w:color="BFBFBF"/>
              <w:left w:val="single" w:sz="8" w:space="0" w:color="BFBFBF"/>
              <w:bottom w:val="single" w:sz="8" w:space="0" w:color="BFBFBF"/>
              <w:right w:val="single" w:sz="8" w:space="0" w:color="BFBFBF"/>
            </w:tcBorders>
            <w:vAlign w:val="center"/>
          </w:tcPr>
          <w:p w14:paraId="20DFDD6B"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Field Notebooks</w:t>
            </w:r>
          </w:p>
        </w:tc>
        <w:tc>
          <w:tcPr>
            <w:tcW w:w="2880" w:type="dxa"/>
            <w:tcBorders>
              <w:top w:val="single" w:sz="8" w:space="0" w:color="BFBFBF"/>
              <w:left w:val="single" w:sz="8" w:space="0" w:color="BFBFBF"/>
              <w:bottom w:val="single" w:sz="8" w:space="0" w:color="BFBFBF"/>
              <w:right w:val="single" w:sz="8" w:space="0" w:color="BFBFBF"/>
            </w:tcBorders>
            <w:vAlign w:val="center"/>
          </w:tcPr>
          <w:p w14:paraId="473E1695"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 xml:space="preserve">May 6-10 </w:t>
            </w:r>
          </w:p>
        </w:tc>
        <w:tc>
          <w:tcPr>
            <w:tcW w:w="2880" w:type="dxa"/>
            <w:tcBorders>
              <w:top w:val="single" w:sz="8" w:space="0" w:color="BFBFBF"/>
              <w:left w:val="single" w:sz="8" w:space="0" w:color="BFBFBF"/>
              <w:bottom w:val="single" w:sz="8" w:space="0" w:color="BFBFBF"/>
              <w:right w:val="single" w:sz="8" w:space="0" w:color="BFBFBF"/>
            </w:tcBorders>
            <w:vAlign w:val="center"/>
          </w:tcPr>
          <w:p w14:paraId="33F51B43" w14:textId="77777777" w:rsidR="00B937D7" w:rsidRPr="00B937D7" w:rsidRDefault="00B937D7" w:rsidP="007B62BB">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 xml:space="preserve">In May, BHL </w:t>
            </w:r>
            <w:r w:rsidR="00193171">
              <w:rPr>
                <w:rFonts w:ascii="Calibri" w:eastAsia="Times New Roman" w:hAnsi="Calibri" w:cs="Calibri"/>
                <w:i/>
                <w:iCs/>
                <w:sz w:val="22"/>
                <w:szCs w:val="22"/>
                <w:lang w:eastAsia="ar-SA"/>
              </w:rPr>
              <w:t>celebrated</w:t>
            </w:r>
            <w:r w:rsidRPr="00B937D7">
              <w:rPr>
                <w:rFonts w:ascii="Calibri" w:eastAsia="Times New Roman" w:hAnsi="Calibri" w:cs="Calibri"/>
                <w:i/>
                <w:iCs/>
                <w:sz w:val="22"/>
                <w:szCs w:val="22"/>
                <w:lang w:eastAsia="ar-SA"/>
              </w:rPr>
              <w:t xml:space="preserve"> field notebooks </w:t>
            </w:r>
            <w:r w:rsidR="00193171">
              <w:rPr>
                <w:rFonts w:ascii="Calibri" w:eastAsia="Times New Roman" w:hAnsi="Calibri" w:cs="Calibri"/>
                <w:i/>
                <w:iCs/>
                <w:sz w:val="22"/>
                <w:szCs w:val="22"/>
                <w:lang w:eastAsia="ar-SA"/>
              </w:rPr>
              <w:t>in</w:t>
            </w:r>
            <w:r w:rsidRPr="00B937D7">
              <w:rPr>
                <w:rFonts w:ascii="Calibri" w:eastAsia="Times New Roman" w:hAnsi="Calibri" w:cs="Calibri"/>
                <w:i/>
                <w:iCs/>
                <w:sz w:val="22"/>
                <w:szCs w:val="22"/>
                <w:lang w:eastAsia="ar-SA"/>
              </w:rPr>
              <w:t xml:space="preserve"> colla</w:t>
            </w:r>
            <w:r w:rsidR="00193171">
              <w:rPr>
                <w:rFonts w:ascii="Calibri" w:eastAsia="Times New Roman" w:hAnsi="Calibri" w:cs="Calibri"/>
                <w:i/>
                <w:iCs/>
                <w:sz w:val="22"/>
                <w:szCs w:val="22"/>
                <w:lang w:eastAsia="ar-SA"/>
              </w:rPr>
              <w:t xml:space="preserve">boration with </w:t>
            </w:r>
            <w:r w:rsidRPr="00B937D7">
              <w:rPr>
                <w:rFonts w:ascii="Calibri" w:eastAsia="Times New Roman" w:hAnsi="Calibri" w:cs="Calibri"/>
                <w:i/>
                <w:iCs/>
                <w:sz w:val="22"/>
                <w:szCs w:val="22"/>
                <w:lang w:eastAsia="ar-SA"/>
              </w:rPr>
              <w:t>Connecting Content staff</w:t>
            </w:r>
            <w:r w:rsidR="00BB532F">
              <w:rPr>
                <w:rFonts w:ascii="Calibri" w:eastAsia="Times New Roman" w:hAnsi="Calibri" w:cs="Calibri"/>
                <w:i/>
                <w:iCs/>
                <w:sz w:val="22"/>
                <w:szCs w:val="22"/>
                <w:lang w:eastAsia="ar-SA"/>
              </w:rPr>
              <w:t>. Digitized field books from Connecting Content</w:t>
            </w:r>
            <w:r w:rsidRPr="00B937D7">
              <w:rPr>
                <w:rFonts w:ascii="Calibri" w:eastAsia="Times New Roman" w:hAnsi="Calibri" w:cs="Calibri"/>
                <w:i/>
                <w:iCs/>
                <w:sz w:val="22"/>
                <w:szCs w:val="22"/>
                <w:lang w:eastAsia="ar-SA"/>
              </w:rPr>
              <w:t xml:space="preserve"> have been ingested into BHL, and staff </w:t>
            </w:r>
            <w:r w:rsidR="00BB532F">
              <w:rPr>
                <w:rFonts w:ascii="Calibri" w:eastAsia="Times New Roman" w:hAnsi="Calibri" w:cs="Calibri"/>
                <w:i/>
                <w:iCs/>
                <w:sz w:val="22"/>
                <w:szCs w:val="22"/>
                <w:lang w:eastAsia="ar-SA"/>
              </w:rPr>
              <w:t>created</w:t>
            </w:r>
            <w:r w:rsidR="00B04624">
              <w:rPr>
                <w:rFonts w:ascii="Calibri" w:eastAsia="Times New Roman" w:hAnsi="Calibri" w:cs="Calibri"/>
                <w:i/>
                <w:iCs/>
                <w:sz w:val="22"/>
                <w:szCs w:val="22"/>
                <w:lang w:eastAsia="ar-SA"/>
              </w:rPr>
              <w:t xml:space="preserve"> an iTunes U collection. This collection</w:t>
            </w:r>
            <w:r w:rsidRPr="00B937D7">
              <w:rPr>
                <w:rFonts w:ascii="Calibri" w:eastAsia="Times New Roman" w:hAnsi="Calibri" w:cs="Calibri"/>
                <w:i/>
                <w:iCs/>
                <w:sz w:val="22"/>
                <w:szCs w:val="22"/>
                <w:lang w:eastAsia="ar-SA"/>
              </w:rPr>
              <w:t xml:space="preserve">, and its relationship to </w:t>
            </w:r>
            <w:r w:rsidR="00F908F4">
              <w:rPr>
                <w:rFonts w:ascii="Calibri" w:eastAsia="Times New Roman" w:hAnsi="Calibri" w:cs="Calibri"/>
                <w:i/>
                <w:iCs/>
                <w:sz w:val="22"/>
                <w:szCs w:val="22"/>
                <w:lang w:eastAsia="ar-SA"/>
              </w:rPr>
              <w:t xml:space="preserve">BHL </w:t>
            </w:r>
            <w:r w:rsidRPr="00B937D7">
              <w:rPr>
                <w:rFonts w:ascii="Calibri" w:eastAsia="Times New Roman" w:hAnsi="Calibri" w:cs="Calibri"/>
                <w:i/>
                <w:iCs/>
                <w:sz w:val="22"/>
                <w:szCs w:val="22"/>
                <w:lang w:eastAsia="ar-SA"/>
              </w:rPr>
              <w:t xml:space="preserve">publications, </w:t>
            </w:r>
            <w:r w:rsidR="00A86840">
              <w:rPr>
                <w:rFonts w:ascii="Calibri" w:eastAsia="Times New Roman" w:hAnsi="Calibri" w:cs="Calibri"/>
                <w:i/>
                <w:iCs/>
                <w:sz w:val="22"/>
                <w:szCs w:val="22"/>
                <w:lang w:eastAsia="ar-SA"/>
              </w:rPr>
              <w:t>was highlighted through</w:t>
            </w:r>
            <w:r w:rsidRPr="00B937D7">
              <w:rPr>
                <w:rFonts w:ascii="Calibri" w:eastAsia="Times New Roman" w:hAnsi="Calibri" w:cs="Calibri"/>
                <w:i/>
                <w:iCs/>
                <w:sz w:val="22"/>
                <w:szCs w:val="22"/>
                <w:lang w:eastAsia="ar-SA"/>
              </w:rPr>
              <w:t xml:space="preserve"> Tweets and Facebook posts. Yolanda </w:t>
            </w:r>
            <w:proofErr w:type="spellStart"/>
            <w:r w:rsidRPr="00B937D7">
              <w:rPr>
                <w:rFonts w:ascii="Calibri" w:eastAsia="Times New Roman" w:hAnsi="Calibri" w:cs="Calibri"/>
                <w:i/>
                <w:iCs/>
                <w:sz w:val="22"/>
                <w:szCs w:val="22"/>
                <w:lang w:eastAsia="ar-SA"/>
              </w:rPr>
              <w:t>Bu</w:t>
            </w:r>
            <w:r w:rsidR="00870D66">
              <w:rPr>
                <w:rFonts w:ascii="Calibri" w:eastAsia="Times New Roman" w:hAnsi="Calibri" w:cs="Calibri"/>
                <w:i/>
                <w:iCs/>
                <w:sz w:val="22"/>
                <w:szCs w:val="22"/>
                <w:lang w:eastAsia="ar-SA"/>
              </w:rPr>
              <w:t>s</w:t>
            </w:r>
            <w:r w:rsidRPr="00B937D7">
              <w:rPr>
                <w:rFonts w:ascii="Calibri" w:eastAsia="Times New Roman" w:hAnsi="Calibri" w:cs="Calibri"/>
                <w:i/>
                <w:iCs/>
                <w:sz w:val="22"/>
                <w:szCs w:val="22"/>
                <w:lang w:eastAsia="ar-SA"/>
              </w:rPr>
              <w:t>tos</w:t>
            </w:r>
            <w:proofErr w:type="spellEnd"/>
            <w:r w:rsidRPr="00B937D7">
              <w:rPr>
                <w:rFonts w:ascii="Calibri" w:eastAsia="Times New Roman" w:hAnsi="Calibri" w:cs="Calibri"/>
                <w:i/>
                <w:iCs/>
                <w:sz w:val="22"/>
                <w:szCs w:val="22"/>
                <w:lang w:eastAsia="ar-SA"/>
              </w:rPr>
              <w:t xml:space="preserve"> of the CAS Connecting Content project </w:t>
            </w:r>
            <w:r w:rsidR="007B62BB">
              <w:rPr>
                <w:rFonts w:ascii="Calibri" w:eastAsia="Times New Roman" w:hAnsi="Calibri" w:cs="Calibri"/>
                <w:i/>
                <w:iCs/>
                <w:sz w:val="22"/>
                <w:szCs w:val="22"/>
                <w:lang w:eastAsia="ar-SA"/>
              </w:rPr>
              <w:t>wrote</w:t>
            </w:r>
            <w:r w:rsidRPr="00B937D7">
              <w:rPr>
                <w:rFonts w:ascii="Calibri" w:eastAsia="Times New Roman" w:hAnsi="Calibri" w:cs="Calibri"/>
                <w:i/>
                <w:iCs/>
                <w:sz w:val="22"/>
                <w:szCs w:val="22"/>
                <w:lang w:eastAsia="ar-SA"/>
              </w:rPr>
              <w:t xml:space="preserve"> a blog post for the campaign, and staff from the Smithsonian's Fiel</w:t>
            </w:r>
            <w:r w:rsidR="00870D66">
              <w:rPr>
                <w:rFonts w:ascii="Calibri" w:eastAsia="Times New Roman" w:hAnsi="Calibri" w:cs="Calibri"/>
                <w:i/>
                <w:iCs/>
                <w:sz w:val="22"/>
                <w:szCs w:val="22"/>
                <w:lang w:eastAsia="ar-SA"/>
              </w:rPr>
              <w:t>d Book P</w:t>
            </w:r>
            <w:r w:rsidR="007B62BB">
              <w:rPr>
                <w:rFonts w:ascii="Calibri" w:eastAsia="Times New Roman" w:hAnsi="Calibri" w:cs="Calibri"/>
                <w:i/>
                <w:iCs/>
                <w:sz w:val="22"/>
                <w:szCs w:val="22"/>
                <w:lang w:eastAsia="ar-SA"/>
              </w:rPr>
              <w:t xml:space="preserve">roject </w:t>
            </w:r>
            <w:r w:rsidRPr="00B937D7">
              <w:rPr>
                <w:rFonts w:ascii="Calibri" w:eastAsia="Times New Roman" w:hAnsi="Calibri" w:cs="Calibri"/>
                <w:i/>
                <w:iCs/>
                <w:sz w:val="22"/>
                <w:szCs w:val="22"/>
                <w:lang w:eastAsia="ar-SA"/>
              </w:rPr>
              <w:t>collaborate</w:t>
            </w:r>
            <w:r w:rsidR="007B62BB">
              <w:rPr>
                <w:rFonts w:ascii="Calibri" w:eastAsia="Times New Roman" w:hAnsi="Calibri" w:cs="Calibri"/>
                <w:i/>
                <w:iCs/>
                <w:sz w:val="22"/>
                <w:szCs w:val="22"/>
                <w:lang w:eastAsia="ar-SA"/>
              </w:rPr>
              <w:t>d</w:t>
            </w:r>
            <w:r w:rsidRPr="00B937D7">
              <w:rPr>
                <w:rFonts w:ascii="Calibri" w:eastAsia="Times New Roman" w:hAnsi="Calibri" w:cs="Calibri"/>
                <w:i/>
                <w:iCs/>
                <w:sz w:val="22"/>
                <w:szCs w:val="22"/>
                <w:lang w:eastAsia="ar-SA"/>
              </w:rPr>
              <w:t xml:space="preserve"> with BHL staff to write four blog posts related to field books and associated publications</w:t>
            </w:r>
            <w:r w:rsidR="007B62BB">
              <w:rPr>
                <w:rFonts w:ascii="Calibri" w:eastAsia="Times New Roman" w:hAnsi="Calibri" w:cs="Calibri"/>
                <w:i/>
                <w:iCs/>
                <w:sz w:val="22"/>
                <w:szCs w:val="22"/>
                <w:lang w:eastAsia="ar-SA"/>
              </w:rPr>
              <w:t>, which published from February-May</w:t>
            </w:r>
            <w:r w:rsidRPr="00B937D7">
              <w:rPr>
                <w:rFonts w:ascii="Calibri" w:eastAsia="Times New Roman" w:hAnsi="Calibri" w:cs="Calibri"/>
                <w:i/>
                <w:iCs/>
                <w:sz w:val="22"/>
                <w:szCs w:val="22"/>
                <w:lang w:eastAsia="ar-SA"/>
              </w:rPr>
              <w:t xml:space="preserve">. </w:t>
            </w:r>
          </w:p>
        </w:tc>
      </w:tr>
      <w:tr w:rsidR="00C2482B" w:rsidRPr="00B937D7" w14:paraId="4D1B8176" w14:textId="77777777">
        <w:tc>
          <w:tcPr>
            <w:tcW w:w="2988" w:type="dxa"/>
            <w:tcBorders>
              <w:top w:val="single" w:sz="8" w:space="0" w:color="BFBFBF"/>
              <w:left w:val="single" w:sz="8" w:space="0" w:color="BFBFBF"/>
              <w:bottom w:val="single" w:sz="8" w:space="0" w:color="BFBFBF"/>
              <w:right w:val="single" w:sz="8" w:space="0" w:color="BFBFBF"/>
            </w:tcBorders>
            <w:vAlign w:val="center"/>
          </w:tcPr>
          <w:p w14:paraId="397BECFA" w14:textId="77777777" w:rsidR="00C2482B" w:rsidRPr="00B937D7" w:rsidRDefault="00C2482B" w:rsidP="00C2482B">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Curious and Bizarre Creatures of Nature, Myth, and Legend</w:t>
            </w:r>
          </w:p>
        </w:tc>
        <w:tc>
          <w:tcPr>
            <w:tcW w:w="2880" w:type="dxa"/>
            <w:tcBorders>
              <w:top w:val="single" w:sz="8" w:space="0" w:color="BFBFBF"/>
              <w:left w:val="single" w:sz="8" w:space="0" w:color="BFBFBF"/>
              <w:bottom w:val="single" w:sz="8" w:space="0" w:color="BFBFBF"/>
              <w:right w:val="single" w:sz="8" w:space="0" w:color="BFBFBF"/>
            </w:tcBorders>
            <w:vAlign w:val="center"/>
          </w:tcPr>
          <w:p w14:paraId="623EFA3A" w14:textId="77777777" w:rsidR="00C2482B" w:rsidRPr="00B937D7" w:rsidRDefault="00C2482B" w:rsidP="00C2482B">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May 20-24</w:t>
            </w:r>
          </w:p>
        </w:tc>
        <w:tc>
          <w:tcPr>
            <w:tcW w:w="2880" w:type="dxa"/>
            <w:tcBorders>
              <w:top w:val="single" w:sz="8" w:space="0" w:color="BFBFBF"/>
              <w:left w:val="single" w:sz="8" w:space="0" w:color="BFBFBF"/>
              <w:bottom w:val="single" w:sz="8" w:space="0" w:color="BFBFBF"/>
              <w:right w:val="single" w:sz="8" w:space="0" w:color="BFBFBF"/>
            </w:tcBorders>
            <w:vAlign w:val="center"/>
          </w:tcPr>
          <w:p w14:paraId="251260E2" w14:textId="77777777" w:rsidR="00C2482B" w:rsidRPr="00B937D7" w:rsidRDefault="00C2482B" w:rsidP="00870D66">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In May, BHL celebrate</w:t>
            </w:r>
            <w:r>
              <w:rPr>
                <w:rFonts w:ascii="Calibri" w:eastAsia="Times New Roman" w:hAnsi="Calibri" w:cs="Calibri"/>
                <w:i/>
                <w:iCs/>
                <w:sz w:val="22"/>
                <w:szCs w:val="22"/>
                <w:lang w:eastAsia="ar-SA"/>
              </w:rPr>
              <w:t>d</w:t>
            </w:r>
            <w:r w:rsidRPr="00B937D7">
              <w:rPr>
                <w:rFonts w:ascii="Calibri" w:eastAsia="Times New Roman" w:hAnsi="Calibri" w:cs="Calibri"/>
                <w:i/>
                <w:iCs/>
                <w:sz w:val="22"/>
                <w:szCs w:val="22"/>
                <w:lang w:eastAsia="ar-SA"/>
              </w:rPr>
              <w:t xml:space="preserve"> </w:t>
            </w:r>
            <w:r>
              <w:rPr>
                <w:rFonts w:ascii="Calibri" w:eastAsia="Times New Roman" w:hAnsi="Calibri" w:cs="Calibri"/>
                <w:i/>
                <w:iCs/>
                <w:sz w:val="22"/>
                <w:szCs w:val="22"/>
                <w:lang w:eastAsia="ar-SA"/>
              </w:rPr>
              <w:t>publications highlighting curious and bizarre creatures, many of which are labeled as “monsters.” The campaign highlights</w:t>
            </w:r>
            <w:r w:rsidRPr="00B937D7">
              <w:rPr>
                <w:rFonts w:ascii="Calibri" w:eastAsia="Times New Roman" w:hAnsi="Calibri" w:cs="Calibri"/>
                <w:i/>
                <w:iCs/>
                <w:sz w:val="22"/>
                <w:szCs w:val="22"/>
                <w:lang w:eastAsia="ar-SA"/>
              </w:rPr>
              <w:t xml:space="preserve"> the weird, strange,</w:t>
            </w:r>
            <w:r>
              <w:rPr>
                <w:rFonts w:ascii="Calibri" w:eastAsia="Times New Roman" w:hAnsi="Calibri" w:cs="Calibri"/>
                <w:i/>
                <w:iCs/>
                <w:sz w:val="22"/>
                <w:szCs w:val="22"/>
                <w:lang w:eastAsia="ar-SA"/>
              </w:rPr>
              <w:t xml:space="preserve"> </w:t>
            </w:r>
            <w:r w:rsidRPr="00B937D7">
              <w:rPr>
                <w:rFonts w:ascii="Calibri" w:eastAsia="Times New Roman" w:hAnsi="Calibri" w:cs="Calibri"/>
                <w:i/>
                <w:iCs/>
                <w:sz w:val="22"/>
                <w:szCs w:val="22"/>
                <w:lang w:eastAsia="ar-SA"/>
              </w:rPr>
              <w:t>and downright scary</w:t>
            </w:r>
            <w:r>
              <w:rPr>
                <w:rFonts w:ascii="Calibri" w:eastAsia="Times New Roman" w:hAnsi="Calibri" w:cs="Calibri"/>
                <w:i/>
                <w:iCs/>
                <w:sz w:val="22"/>
                <w:szCs w:val="22"/>
                <w:lang w:eastAsia="ar-SA"/>
              </w:rPr>
              <w:t xml:space="preserve"> books</w:t>
            </w:r>
            <w:r w:rsidRPr="00B937D7">
              <w:rPr>
                <w:rFonts w:ascii="Calibri" w:eastAsia="Times New Roman" w:hAnsi="Calibri" w:cs="Calibri"/>
                <w:i/>
                <w:iCs/>
                <w:sz w:val="22"/>
                <w:szCs w:val="22"/>
                <w:lang w:eastAsia="ar-SA"/>
              </w:rPr>
              <w:t xml:space="preserve"> in BHL. Tweets, Facebook posts, a blog po</w:t>
            </w:r>
            <w:r>
              <w:rPr>
                <w:rFonts w:ascii="Calibri" w:eastAsia="Times New Roman" w:hAnsi="Calibri" w:cs="Calibri"/>
                <w:i/>
                <w:iCs/>
                <w:sz w:val="22"/>
                <w:szCs w:val="22"/>
                <w:lang w:eastAsia="ar-SA"/>
              </w:rPr>
              <w:t>st, and a Flickr collection</w:t>
            </w:r>
            <w:r w:rsidRPr="00B937D7">
              <w:rPr>
                <w:rFonts w:ascii="Calibri" w:eastAsia="Times New Roman" w:hAnsi="Calibri" w:cs="Calibri"/>
                <w:i/>
                <w:iCs/>
                <w:sz w:val="22"/>
                <w:szCs w:val="22"/>
                <w:lang w:eastAsia="ar-SA"/>
              </w:rPr>
              <w:t xml:space="preserve"> highlight this content. </w:t>
            </w:r>
            <w:r>
              <w:rPr>
                <w:rFonts w:ascii="Calibri" w:eastAsia="Times New Roman" w:hAnsi="Calibri" w:cs="Calibri"/>
                <w:i/>
                <w:iCs/>
                <w:sz w:val="22"/>
                <w:szCs w:val="22"/>
                <w:lang w:eastAsia="ar-SA"/>
              </w:rPr>
              <w:t xml:space="preserve">Grace Costantino interviewed Lilla Vekerdy, </w:t>
            </w:r>
            <w:r>
              <w:rPr>
                <w:rFonts w:ascii="Calibri" w:eastAsia="Times New Roman" w:hAnsi="Calibri" w:cs="Calibri"/>
                <w:i/>
                <w:iCs/>
                <w:sz w:val="22"/>
                <w:szCs w:val="22"/>
                <w:lang w:eastAsia="ar-SA"/>
              </w:rPr>
              <w:lastRenderedPageBreak/>
              <w:t>Head of SIL Special Collections, about a rare book featuring “monsters” to highlight in the b</w:t>
            </w:r>
            <w:r w:rsidR="00870D66">
              <w:rPr>
                <w:rFonts w:ascii="Calibri" w:eastAsia="Times New Roman" w:hAnsi="Calibri" w:cs="Calibri"/>
                <w:i/>
                <w:iCs/>
                <w:sz w:val="22"/>
                <w:szCs w:val="22"/>
                <w:lang w:eastAsia="ar-SA"/>
              </w:rPr>
              <w:t>log post. This campaign ran</w:t>
            </w:r>
            <w:r>
              <w:rPr>
                <w:rFonts w:ascii="Calibri" w:eastAsia="Times New Roman" w:hAnsi="Calibri" w:cs="Calibri"/>
                <w:i/>
                <w:iCs/>
                <w:sz w:val="22"/>
                <w:szCs w:val="22"/>
                <w:lang w:eastAsia="ar-SA"/>
              </w:rPr>
              <w:t xml:space="preserve"> in conjunction with Animal Planet’s “Monster Week,” and utilize</w:t>
            </w:r>
            <w:r w:rsidR="00870D66">
              <w:rPr>
                <w:rFonts w:ascii="Calibri" w:eastAsia="Times New Roman" w:hAnsi="Calibri" w:cs="Calibri"/>
                <w:i/>
                <w:iCs/>
                <w:sz w:val="22"/>
                <w:szCs w:val="22"/>
                <w:lang w:eastAsia="ar-SA"/>
              </w:rPr>
              <w:t>d</w:t>
            </w:r>
            <w:r>
              <w:rPr>
                <w:rFonts w:ascii="Calibri" w:eastAsia="Times New Roman" w:hAnsi="Calibri" w:cs="Calibri"/>
                <w:i/>
                <w:iCs/>
                <w:sz w:val="22"/>
                <w:szCs w:val="22"/>
                <w:lang w:eastAsia="ar-SA"/>
              </w:rPr>
              <w:t xml:space="preserve"> the #</w:t>
            </w:r>
            <w:proofErr w:type="spellStart"/>
            <w:r>
              <w:rPr>
                <w:rFonts w:ascii="Calibri" w:eastAsia="Times New Roman" w:hAnsi="Calibri" w:cs="Calibri"/>
                <w:i/>
                <w:iCs/>
                <w:sz w:val="22"/>
                <w:szCs w:val="22"/>
                <w:lang w:eastAsia="ar-SA"/>
              </w:rPr>
              <w:t>monsterweek</w:t>
            </w:r>
            <w:proofErr w:type="spellEnd"/>
            <w:r>
              <w:rPr>
                <w:rFonts w:ascii="Calibri" w:eastAsia="Times New Roman" w:hAnsi="Calibri" w:cs="Calibri"/>
                <w:i/>
                <w:iCs/>
                <w:sz w:val="22"/>
                <w:szCs w:val="22"/>
                <w:lang w:eastAsia="ar-SA"/>
              </w:rPr>
              <w:t xml:space="preserve"> </w:t>
            </w:r>
            <w:proofErr w:type="spellStart"/>
            <w:r>
              <w:rPr>
                <w:rFonts w:ascii="Calibri" w:eastAsia="Times New Roman" w:hAnsi="Calibri" w:cs="Calibri"/>
                <w:i/>
                <w:iCs/>
                <w:sz w:val="22"/>
                <w:szCs w:val="22"/>
                <w:lang w:eastAsia="ar-SA"/>
              </w:rPr>
              <w:t>hashtag</w:t>
            </w:r>
            <w:proofErr w:type="spellEnd"/>
            <w:r>
              <w:rPr>
                <w:rFonts w:ascii="Calibri" w:eastAsia="Times New Roman" w:hAnsi="Calibri" w:cs="Calibri"/>
                <w:i/>
                <w:iCs/>
                <w:sz w:val="22"/>
                <w:szCs w:val="22"/>
                <w:lang w:eastAsia="ar-SA"/>
              </w:rPr>
              <w:t xml:space="preserve"> to gain new followers. </w:t>
            </w:r>
          </w:p>
        </w:tc>
      </w:tr>
      <w:tr w:rsidR="00B937D7" w:rsidRPr="00B937D7" w14:paraId="5EDC8098" w14:textId="77777777">
        <w:tc>
          <w:tcPr>
            <w:tcW w:w="2988" w:type="dxa"/>
            <w:tcBorders>
              <w:top w:val="single" w:sz="8" w:space="0" w:color="BFBFBF"/>
              <w:left w:val="single" w:sz="8" w:space="0" w:color="BFBFBF"/>
              <w:bottom w:val="single" w:sz="8" w:space="0" w:color="BFBFBF"/>
              <w:right w:val="single" w:sz="8" w:space="0" w:color="BFBFBF"/>
            </w:tcBorders>
            <w:vAlign w:val="center"/>
          </w:tcPr>
          <w:p w14:paraId="33427105" w14:textId="77777777" w:rsidR="00B937D7" w:rsidRPr="00B937D7" w:rsidRDefault="00514500"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lastRenderedPageBreak/>
              <w:t xml:space="preserve">World </w:t>
            </w:r>
            <w:r w:rsidR="00C2482B">
              <w:rPr>
                <w:rFonts w:ascii="Calibri" w:eastAsia="Times New Roman" w:hAnsi="Calibri" w:cs="Calibri"/>
                <w:i/>
                <w:iCs/>
                <w:sz w:val="22"/>
                <w:szCs w:val="22"/>
                <w:lang w:eastAsia="ar-SA"/>
              </w:rPr>
              <w:t>Oceans</w:t>
            </w:r>
          </w:p>
        </w:tc>
        <w:tc>
          <w:tcPr>
            <w:tcW w:w="2880" w:type="dxa"/>
            <w:tcBorders>
              <w:top w:val="single" w:sz="8" w:space="0" w:color="BFBFBF"/>
              <w:left w:val="single" w:sz="8" w:space="0" w:color="BFBFBF"/>
              <w:bottom w:val="single" w:sz="8" w:space="0" w:color="BFBFBF"/>
              <w:right w:val="single" w:sz="8" w:space="0" w:color="BFBFBF"/>
            </w:tcBorders>
            <w:vAlign w:val="center"/>
          </w:tcPr>
          <w:p w14:paraId="16F6AEE6" w14:textId="77777777" w:rsidR="00B937D7" w:rsidRPr="00B937D7" w:rsidRDefault="00C2482B"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June 3-7</w:t>
            </w:r>
          </w:p>
        </w:tc>
        <w:tc>
          <w:tcPr>
            <w:tcW w:w="2880" w:type="dxa"/>
            <w:tcBorders>
              <w:top w:val="single" w:sz="8" w:space="0" w:color="BFBFBF"/>
              <w:left w:val="single" w:sz="8" w:space="0" w:color="BFBFBF"/>
              <w:bottom w:val="single" w:sz="8" w:space="0" w:color="BFBFBF"/>
              <w:right w:val="single" w:sz="8" w:space="0" w:color="BFBFBF"/>
            </w:tcBorders>
            <w:vAlign w:val="center"/>
          </w:tcPr>
          <w:p w14:paraId="10A07E7B" w14:textId="77777777" w:rsidR="00870D66" w:rsidRDefault="00B937D7" w:rsidP="00F86791">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 xml:space="preserve">In </w:t>
            </w:r>
            <w:r w:rsidR="00C2482B">
              <w:rPr>
                <w:rFonts w:ascii="Calibri" w:eastAsia="Times New Roman" w:hAnsi="Calibri" w:cs="Calibri"/>
                <w:i/>
                <w:iCs/>
                <w:sz w:val="22"/>
                <w:szCs w:val="22"/>
                <w:lang w:eastAsia="ar-SA"/>
              </w:rPr>
              <w:t>June, BHL</w:t>
            </w:r>
            <w:r w:rsidR="00870D66">
              <w:rPr>
                <w:rFonts w:ascii="Calibri" w:eastAsia="Times New Roman" w:hAnsi="Calibri" w:cs="Calibri"/>
                <w:i/>
                <w:iCs/>
                <w:sz w:val="22"/>
                <w:szCs w:val="22"/>
                <w:lang w:eastAsia="ar-SA"/>
              </w:rPr>
              <w:t xml:space="preserve"> celebrated World Oceans Day</w:t>
            </w:r>
            <w:r w:rsidR="00F86791">
              <w:rPr>
                <w:rFonts w:ascii="Calibri" w:eastAsia="Times New Roman" w:hAnsi="Calibri" w:cs="Calibri"/>
                <w:i/>
                <w:iCs/>
                <w:sz w:val="22"/>
                <w:szCs w:val="22"/>
                <w:lang w:eastAsia="ar-SA"/>
              </w:rPr>
              <w:t xml:space="preserve"> with a week-long social media campaign</w:t>
            </w:r>
            <w:r w:rsidR="00870D66">
              <w:rPr>
                <w:rFonts w:ascii="Calibri" w:eastAsia="Times New Roman" w:hAnsi="Calibri" w:cs="Calibri"/>
                <w:i/>
                <w:iCs/>
                <w:sz w:val="22"/>
                <w:szCs w:val="22"/>
                <w:lang w:eastAsia="ar-SA"/>
              </w:rPr>
              <w:t>.</w:t>
            </w:r>
            <w:r w:rsidR="00F86791">
              <w:rPr>
                <w:rFonts w:ascii="Calibri" w:eastAsia="Times New Roman" w:hAnsi="Calibri" w:cs="Calibri"/>
                <w:i/>
                <w:iCs/>
                <w:sz w:val="22"/>
                <w:szCs w:val="22"/>
                <w:lang w:eastAsia="ar-SA"/>
              </w:rPr>
              <w:t xml:space="preserve">  World Oceans Day is the UN-designated day for the global community to celebrate and take action to protect Earth’s oceans.  Grace Costantino wrote a blog post explaining the significance of World Oceans Day and highlighting BHL collections documenting marine biodiversity.  C</w:t>
            </w:r>
            <w:r w:rsidR="00870D66">
              <w:rPr>
                <w:rFonts w:ascii="Calibri" w:eastAsia="Times New Roman" w:hAnsi="Calibri" w:cs="Calibri"/>
                <w:i/>
                <w:iCs/>
                <w:sz w:val="22"/>
                <w:szCs w:val="22"/>
                <w:lang w:eastAsia="ar-SA"/>
              </w:rPr>
              <w:t>ontent was also distributed on Facebook, Twitter, and Flickr to further highlight BHL’s collections related to marine biodiversity and included factoids about various aquatic species and information on protecting the Earth’s ocean life and water supply.</w:t>
            </w:r>
          </w:p>
          <w:p w14:paraId="7820EEC0" w14:textId="77777777" w:rsidR="00B937D7" w:rsidRDefault="00B937D7" w:rsidP="00C2482B">
            <w:pPr>
              <w:suppressAutoHyphens/>
              <w:rPr>
                <w:rFonts w:ascii="Calibri" w:eastAsia="Times New Roman" w:hAnsi="Calibri" w:cs="Calibri"/>
                <w:i/>
                <w:iCs/>
                <w:sz w:val="22"/>
                <w:szCs w:val="22"/>
                <w:lang w:eastAsia="ar-SA"/>
              </w:rPr>
            </w:pPr>
          </w:p>
          <w:p w14:paraId="22743330" w14:textId="77777777" w:rsidR="00C2482B" w:rsidRPr="00B937D7" w:rsidRDefault="00C2482B" w:rsidP="00C2482B">
            <w:pPr>
              <w:suppressAutoHyphens/>
              <w:rPr>
                <w:rFonts w:ascii="Calibri" w:eastAsia="Times New Roman" w:hAnsi="Calibri" w:cs="Calibri"/>
                <w:i/>
                <w:iCs/>
                <w:sz w:val="22"/>
                <w:szCs w:val="22"/>
                <w:lang w:eastAsia="ar-SA"/>
              </w:rPr>
            </w:pPr>
          </w:p>
        </w:tc>
      </w:tr>
    </w:tbl>
    <w:p w14:paraId="4C3E1DFC" w14:textId="77777777" w:rsidR="00B937D7" w:rsidRPr="00B937D7" w:rsidRDefault="00B937D7" w:rsidP="00B937D7">
      <w:pPr>
        <w:suppressAutoHyphens/>
        <w:rPr>
          <w:rFonts w:ascii="Calibri" w:eastAsia="Times New Roman" w:hAnsi="Calibri" w:cs="Calibri"/>
          <w:i/>
          <w:iCs/>
          <w:sz w:val="22"/>
          <w:szCs w:val="22"/>
          <w:lang w:eastAsia="ar-SA"/>
        </w:rPr>
      </w:pPr>
    </w:p>
    <w:p w14:paraId="0611336D" w14:textId="77777777" w:rsidR="00B937D7" w:rsidRDefault="00B937D7" w:rsidP="00B937D7">
      <w:pPr>
        <w:suppressAutoHyphens/>
        <w:rPr>
          <w:rFonts w:ascii="Calibri" w:eastAsia="Times New Roman" w:hAnsi="Calibri" w:cs="Calibri"/>
          <w:i/>
          <w:iCs/>
          <w:sz w:val="22"/>
          <w:szCs w:val="22"/>
          <w:lang w:eastAsia="ar-SA"/>
        </w:rPr>
      </w:pPr>
    </w:p>
    <w:p w14:paraId="5CEE9F22" w14:textId="77777777" w:rsidR="00B937D7" w:rsidRPr="00B937D7" w:rsidRDefault="00B937D7" w:rsidP="00B937D7">
      <w:pPr>
        <w:suppressAutoHyphens/>
        <w:rPr>
          <w:rFonts w:ascii="Calibri" w:eastAsia="Times New Roman" w:hAnsi="Calibri" w:cs="Calibri"/>
          <w:i/>
          <w:iCs/>
          <w:sz w:val="22"/>
          <w:szCs w:val="22"/>
          <w:lang w:eastAsia="ar-SA"/>
        </w:rPr>
      </w:pPr>
    </w:p>
    <w:p w14:paraId="495BC094" w14:textId="77777777" w:rsidR="00B937D7" w:rsidRPr="00B937D7" w:rsidRDefault="00B937D7" w:rsidP="00B937D7">
      <w:pPr>
        <w:suppressAutoHyphens/>
        <w:rPr>
          <w:rFonts w:ascii="Calibri" w:eastAsia="Times New Roman" w:hAnsi="Calibri" w:cs="Calibri"/>
          <w:i/>
          <w:iCs/>
          <w:sz w:val="22"/>
          <w:szCs w:val="22"/>
          <w:lang w:eastAsia="ar-SA"/>
        </w:rPr>
      </w:pPr>
    </w:p>
    <w:p w14:paraId="5FF7D6D0" w14:textId="77777777" w:rsidR="00B937D7" w:rsidRPr="00B937D7" w:rsidRDefault="00B937D7" w:rsidP="00B937D7">
      <w:pPr>
        <w:numPr>
          <w:ilvl w:val="0"/>
          <w:numId w:val="7"/>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Learning tools </w:t>
      </w:r>
    </w:p>
    <w:p w14:paraId="41F8DCBA" w14:textId="77777777" w:rsidR="00B937D7" w:rsidRPr="00B937D7" w:rsidRDefault="00B937D7" w:rsidP="00B937D7">
      <w:pPr>
        <w:suppressAutoHyphens/>
        <w:rPr>
          <w:rFonts w:ascii="Calibri" w:eastAsia="Times New Roman" w:hAnsi="Calibri" w:cs="Calibri"/>
          <w:i/>
          <w:sz w:val="22"/>
          <w:szCs w:val="22"/>
          <w:lang w:eastAsia="ar-SA"/>
        </w:rPr>
      </w:pPr>
    </w:p>
    <w:p w14:paraId="0338AC62" w14:textId="77777777" w:rsidR="00435209" w:rsidRDefault="00B937D7" w:rsidP="00B937D7">
      <w:p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As mentioned in the </w:t>
      </w:r>
      <w:r w:rsidR="00C2482B">
        <w:rPr>
          <w:rFonts w:ascii="Calibri" w:eastAsia="Times New Roman" w:hAnsi="Calibri" w:cs="Calibri"/>
          <w:i/>
          <w:sz w:val="22"/>
          <w:szCs w:val="22"/>
          <w:lang w:eastAsia="ar-SA"/>
        </w:rPr>
        <w:t xml:space="preserve">previous report, </w:t>
      </w:r>
      <w:r w:rsidRPr="00B937D7">
        <w:rPr>
          <w:rFonts w:ascii="Calibri" w:eastAsia="Times New Roman" w:hAnsi="Calibri" w:cs="Calibri"/>
          <w:i/>
          <w:sz w:val="22"/>
          <w:szCs w:val="22"/>
          <w:lang w:eastAsia="ar-SA"/>
        </w:rPr>
        <w:t xml:space="preserve">BHL </w:t>
      </w:r>
      <w:proofErr w:type="gramStart"/>
      <w:r w:rsidRPr="00B937D7">
        <w:rPr>
          <w:rFonts w:ascii="Calibri" w:eastAsia="Times New Roman" w:hAnsi="Calibri" w:cs="Calibri"/>
          <w:i/>
          <w:sz w:val="22"/>
          <w:szCs w:val="22"/>
          <w:lang w:eastAsia="ar-SA"/>
        </w:rPr>
        <w:t xml:space="preserve">staff </w:t>
      </w:r>
      <w:r w:rsidR="00C2482B">
        <w:rPr>
          <w:rFonts w:ascii="Calibri" w:eastAsia="Times New Roman" w:hAnsi="Calibri" w:cs="Calibri"/>
          <w:i/>
          <w:sz w:val="22"/>
          <w:szCs w:val="22"/>
          <w:lang w:eastAsia="ar-SA"/>
        </w:rPr>
        <w:t>have</w:t>
      </w:r>
      <w:proofErr w:type="gramEnd"/>
      <w:r w:rsidR="00C2482B">
        <w:rPr>
          <w:rFonts w:ascii="Calibri" w:eastAsia="Times New Roman" w:hAnsi="Calibri" w:cs="Calibri"/>
          <w:i/>
          <w:sz w:val="22"/>
          <w:szCs w:val="22"/>
          <w:lang w:eastAsia="ar-SA"/>
        </w:rPr>
        <w:t xml:space="preserve"> been</w:t>
      </w:r>
      <w:r w:rsidRPr="00B937D7">
        <w:rPr>
          <w:rFonts w:ascii="Calibri" w:eastAsia="Times New Roman" w:hAnsi="Calibri" w:cs="Calibri"/>
          <w:i/>
          <w:sz w:val="22"/>
          <w:szCs w:val="22"/>
          <w:lang w:eastAsia="ar-SA"/>
        </w:rPr>
        <w:t xml:space="preserve"> working to develop supplemental iBooks for teachers incorporating BHL content around educational themes. </w:t>
      </w:r>
      <w:r w:rsidR="008A2058">
        <w:rPr>
          <w:rFonts w:ascii="Calibri" w:eastAsia="Times New Roman" w:hAnsi="Calibri" w:cs="Calibri"/>
          <w:i/>
          <w:sz w:val="22"/>
          <w:szCs w:val="22"/>
          <w:lang w:eastAsia="ar-SA"/>
        </w:rPr>
        <w:t>A draft of the first BHL i</w:t>
      </w:r>
      <w:r w:rsidR="008324CC">
        <w:rPr>
          <w:rFonts w:ascii="Calibri" w:eastAsia="Times New Roman" w:hAnsi="Calibri" w:cs="Calibri"/>
          <w:i/>
          <w:sz w:val="22"/>
          <w:szCs w:val="22"/>
          <w:lang w:eastAsia="ar-SA"/>
        </w:rPr>
        <w:t>Book, dedicated to Shark Week, has been completed by Smithsonian Libraries BHL Technician, Gilbert Borrego.</w:t>
      </w:r>
      <w:r w:rsidRPr="00B937D7">
        <w:rPr>
          <w:rFonts w:ascii="Calibri" w:eastAsia="Times New Roman" w:hAnsi="Calibri" w:cs="Calibri"/>
          <w:i/>
          <w:sz w:val="22"/>
          <w:szCs w:val="22"/>
          <w:lang w:eastAsia="ar-SA"/>
        </w:rPr>
        <w:t xml:space="preserve"> </w:t>
      </w:r>
      <w:r w:rsidR="008324CC">
        <w:rPr>
          <w:rFonts w:ascii="Calibri" w:eastAsia="Times New Roman" w:hAnsi="Calibri" w:cs="Calibri"/>
          <w:i/>
          <w:sz w:val="22"/>
          <w:szCs w:val="22"/>
          <w:lang w:eastAsia="ar-SA"/>
        </w:rPr>
        <w:t>BHL and EOL have had discussions about collaborating on future iBooks to incorporate content from both projects</w:t>
      </w:r>
      <w:r w:rsidRPr="00B937D7">
        <w:rPr>
          <w:rFonts w:ascii="Calibri" w:eastAsia="Times New Roman" w:hAnsi="Calibri" w:cs="Calibri"/>
          <w:i/>
          <w:sz w:val="22"/>
          <w:szCs w:val="22"/>
          <w:lang w:eastAsia="ar-SA"/>
        </w:rPr>
        <w:t>.</w:t>
      </w:r>
    </w:p>
    <w:p w14:paraId="3039D2CA" w14:textId="77777777" w:rsidR="00435209" w:rsidRPr="00435209" w:rsidRDefault="00435209" w:rsidP="00435209">
      <w:pPr>
        <w:suppressAutoHyphens/>
        <w:rPr>
          <w:rFonts w:ascii="Calibri" w:eastAsia="Times New Roman" w:hAnsi="Calibri" w:cs="Calibri"/>
          <w:i/>
          <w:sz w:val="22"/>
          <w:szCs w:val="22"/>
          <w:lang w:eastAsia="ar-SA"/>
        </w:rPr>
      </w:pPr>
    </w:p>
    <w:p w14:paraId="35586926" w14:textId="77777777" w:rsidR="00AD692E" w:rsidRDefault="00EA6C4F" w:rsidP="00AD692E">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lastRenderedPageBreak/>
        <w:t xml:space="preserve">Back in March, the BHL began to host interns </w:t>
      </w:r>
      <w:r w:rsidR="00AB0526">
        <w:rPr>
          <w:rFonts w:ascii="Calibri" w:eastAsia="Times New Roman" w:hAnsi="Calibri" w:cs="Calibri"/>
          <w:i/>
          <w:sz w:val="22"/>
          <w:szCs w:val="22"/>
          <w:lang w:eastAsia="ar-SA"/>
        </w:rPr>
        <w:t xml:space="preserve">via Smithsonian Libraries </w:t>
      </w:r>
      <w:r>
        <w:rPr>
          <w:rFonts w:ascii="Calibri" w:eastAsia="Times New Roman" w:hAnsi="Calibri" w:cs="Calibri"/>
          <w:i/>
          <w:sz w:val="22"/>
          <w:szCs w:val="22"/>
          <w:lang w:eastAsia="ar-SA"/>
        </w:rPr>
        <w:t>to</w:t>
      </w:r>
      <w:r w:rsidR="00AD692E">
        <w:rPr>
          <w:rFonts w:ascii="Calibri" w:eastAsia="Times New Roman" w:hAnsi="Calibri" w:cs="Calibri"/>
          <w:i/>
          <w:sz w:val="22"/>
          <w:szCs w:val="22"/>
          <w:lang w:eastAsia="ar-SA"/>
        </w:rPr>
        <w:t xml:space="preserve"> support pan-BHL activities related to</w:t>
      </w:r>
      <w:r>
        <w:rPr>
          <w:rFonts w:ascii="Calibri" w:eastAsia="Times New Roman" w:hAnsi="Calibri" w:cs="Calibri"/>
          <w:i/>
          <w:sz w:val="22"/>
          <w:szCs w:val="22"/>
          <w:lang w:eastAsia="ar-SA"/>
        </w:rPr>
        <w:t xml:space="preserve"> marketing and </w:t>
      </w:r>
      <w:r w:rsidR="00AD692E">
        <w:rPr>
          <w:rFonts w:ascii="Calibri" w:eastAsia="Times New Roman" w:hAnsi="Calibri" w:cs="Calibri"/>
          <w:i/>
          <w:sz w:val="22"/>
          <w:szCs w:val="22"/>
          <w:lang w:eastAsia="ar-SA"/>
        </w:rPr>
        <w:t>outreach, collection development and processing reference inquiries.</w:t>
      </w:r>
      <w:r>
        <w:rPr>
          <w:rFonts w:ascii="Calibri" w:eastAsia="Times New Roman" w:hAnsi="Calibri" w:cs="Calibri"/>
          <w:i/>
          <w:sz w:val="22"/>
          <w:szCs w:val="22"/>
          <w:lang w:eastAsia="ar-SA"/>
        </w:rPr>
        <w:t xml:space="preserve"> To date, BHL has hosted 4 interns: </w:t>
      </w:r>
    </w:p>
    <w:p w14:paraId="1BC6B884" w14:textId="77777777" w:rsidR="00AD692E" w:rsidRDefault="00EA6C4F" w:rsidP="00616C87">
      <w:pPr>
        <w:pStyle w:val="ListParagraph"/>
        <w:numPr>
          <w:ilvl w:val="0"/>
          <w:numId w:val="35"/>
        </w:numPr>
        <w:spacing w:after="0"/>
        <w:rPr>
          <w:i/>
        </w:rPr>
      </w:pPr>
      <w:r w:rsidRPr="00AD692E">
        <w:rPr>
          <w:i/>
        </w:rPr>
        <w:t xml:space="preserve">Irina </w:t>
      </w:r>
      <w:proofErr w:type="spellStart"/>
      <w:r w:rsidRPr="00AD692E">
        <w:rPr>
          <w:i/>
        </w:rPr>
        <w:t>Zeylikovich</w:t>
      </w:r>
      <w:proofErr w:type="spellEnd"/>
      <w:r w:rsidR="00AD692E">
        <w:rPr>
          <w:i/>
        </w:rPr>
        <w:t>, University of Michigan</w:t>
      </w:r>
      <w:r w:rsidRPr="00AD692E">
        <w:rPr>
          <w:i/>
        </w:rPr>
        <w:t xml:space="preserve"> Alternative Spring Break Program,</w:t>
      </w:r>
      <w:r w:rsidR="00AD692E" w:rsidRPr="00AD692E">
        <w:rPr>
          <w:i/>
        </w:rPr>
        <w:t xml:space="preserve"> </w:t>
      </w:r>
      <w:r w:rsidR="00AD692E">
        <w:rPr>
          <w:i/>
        </w:rPr>
        <w:t>Marketing Intern March 2013</w:t>
      </w:r>
    </w:p>
    <w:p w14:paraId="31A14E09" w14:textId="77777777" w:rsidR="00AD692E" w:rsidRDefault="00AD692E" w:rsidP="00616C87">
      <w:pPr>
        <w:pStyle w:val="ListParagraph"/>
        <w:numPr>
          <w:ilvl w:val="0"/>
          <w:numId w:val="35"/>
        </w:numPr>
        <w:spacing w:after="0"/>
        <w:rPr>
          <w:i/>
        </w:rPr>
      </w:pPr>
      <w:r w:rsidRPr="00AD692E">
        <w:rPr>
          <w:i/>
        </w:rPr>
        <w:t>Laurel Byrnes,</w:t>
      </w:r>
      <w:r>
        <w:rPr>
          <w:i/>
        </w:rPr>
        <w:t xml:space="preserve"> Princeton University,</w:t>
      </w:r>
      <w:r w:rsidRPr="00AD692E">
        <w:rPr>
          <w:i/>
        </w:rPr>
        <w:t xml:space="preserve"> </w:t>
      </w:r>
      <w:r>
        <w:rPr>
          <w:i/>
        </w:rPr>
        <w:t>Marketing Intern June 2013</w:t>
      </w:r>
    </w:p>
    <w:p w14:paraId="143B7DF2" w14:textId="77777777" w:rsidR="00AD692E" w:rsidRDefault="00AD692E" w:rsidP="00616C87">
      <w:pPr>
        <w:pStyle w:val="ListParagraph"/>
        <w:numPr>
          <w:ilvl w:val="0"/>
          <w:numId w:val="35"/>
        </w:numPr>
        <w:spacing w:after="0"/>
        <w:rPr>
          <w:i/>
        </w:rPr>
      </w:pPr>
      <w:r w:rsidRPr="00AD692E">
        <w:rPr>
          <w:i/>
        </w:rPr>
        <w:t xml:space="preserve">Adriana </w:t>
      </w:r>
      <w:proofErr w:type="spellStart"/>
      <w:r w:rsidRPr="00AD692E">
        <w:rPr>
          <w:i/>
        </w:rPr>
        <w:t>Marroquin</w:t>
      </w:r>
      <w:proofErr w:type="spellEnd"/>
      <w:r>
        <w:rPr>
          <w:i/>
        </w:rPr>
        <w:t>, University of Maryland College Park, Virtual Reference Intern June-August 2013</w:t>
      </w:r>
      <w:r w:rsidRPr="00AD692E">
        <w:rPr>
          <w:i/>
        </w:rPr>
        <w:t xml:space="preserve"> </w:t>
      </w:r>
    </w:p>
    <w:p w14:paraId="495B7C1D" w14:textId="77777777" w:rsidR="00AD692E" w:rsidRDefault="00AD692E" w:rsidP="00AD692E">
      <w:pPr>
        <w:pStyle w:val="ListParagraph"/>
        <w:numPr>
          <w:ilvl w:val="0"/>
          <w:numId w:val="35"/>
        </w:numPr>
        <w:spacing w:after="0"/>
        <w:rPr>
          <w:i/>
        </w:rPr>
      </w:pPr>
      <w:r w:rsidRPr="00AD692E">
        <w:rPr>
          <w:i/>
        </w:rPr>
        <w:t>Kirsten Hostetler</w:t>
      </w:r>
      <w:r>
        <w:rPr>
          <w:i/>
        </w:rPr>
        <w:t xml:space="preserve">, University of </w:t>
      </w:r>
      <w:r w:rsidR="00AB0526">
        <w:rPr>
          <w:i/>
        </w:rPr>
        <w:t>Washington, Marketing Intern</w:t>
      </w:r>
      <w:r>
        <w:rPr>
          <w:i/>
        </w:rPr>
        <w:t xml:space="preserve"> June-August 2013</w:t>
      </w:r>
    </w:p>
    <w:p w14:paraId="55B53E26" w14:textId="77777777" w:rsidR="00C2482B" w:rsidRPr="00B937D7" w:rsidRDefault="00AD692E" w:rsidP="00616C87">
      <w:pPr>
        <w:pStyle w:val="ListParagraph"/>
        <w:spacing w:after="0"/>
        <w:ind w:left="0"/>
      </w:pPr>
      <w:r>
        <w:rPr>
          <w:i/>
        </w:rPr>
        <w:t xml:space="preserve">Interns have completed over a dozen blog posts highlighting books from the BHL collection as well as </w:t>
      </w:r>
      <w:r w:rsidR="00AB0526">
        <w:rPr>
          <w:i/>
        </w:rPr>
        <w:t>contributing content for BHL’s outreach efforts via Facebook and Twitter. In addition, interns have compiled several tutorials documenting various aspects of BHL outreach and workflow tools to aid BHL Staff and future interns.</w:t>
      </w:r>
      <w:r>
        <w:rPr>
          <w:i/>
        </w:rPr>
        <w:t xml:space="preserve"> </w:t>
      </w:r>
      <w:r w:rsidR="00AB0526">
        <w:rPr>
          <w:i/>
        </w:rPr>
        <w:t xml:space="preserve">Finally, thanks to Adriana </w:t>
      </w:r>
      <w:proofErr w:type="spellStart"/>
      <w:r w:rsidR="00AB0526">
        <w:rPr>
          <w:i/>
        </w:rPr>
        <w:t>Marroquin’s</w:t>
      </w:r>
      <w:proofErr w:type="spellEnd"/>
      <w:r w:rsidR="00AB0526">
        <w:rPr>
          <w:i/>
        </w:rPr>
        <w:t xml:space="preserve"> work with the new BHL Gemini coordinator, Jacqueline Chapman, the backlog of scan requests submitted by users via the BHL feedback forms has been eliminated. Scan requests are now processed within a few business days. Kirsten Hostetler represents BHL’s first fully virtual intern working out of Portland, Oregon and with the successful completion of her term, she has helped pave the path for future virtual BHL internship opportunities through Smithsonian Libraries. All interns have been managed by the Collections Coordinator, Bianca Crowley. It should be noted that individual BHL member institutions </w:t>
      </w:r>
      <w:r w:rsidR="008A240E">
        <w:rPr>
          <w:i/>
        </w:rPr>
        <w:t xml:space="preserve">may also host interns for local BHL activities related to workflow </w:t>
      </w:r>
      <w:r w:rsidR="00616C87">
        <w:rPr>
          <w:i/>
        </w:rPr>
        <w:t>and other activities</w:t>
      </w:r>
      <w:r w:rsidR="008A240E">
        <w:rPr>
          <w:i/>
        </w:rPr>
        <w:t>.</w:t>
      </w:r>
    </w:p>
    <w:p w14:paraId="251E1AF0" w14:textId="77777777" w:rsidR="00B937D7" w:rsidRPr="00B937D7" w:rsidRDefault="00B937D7" w:rsidP="00B937D7">
      <w:pPr>
        <w:suppressAutoHyphens/>
        <w:rPr>
          <w:rFonts w:ascii="Calibri" w:eastAsia="Times New Roman" w:hAnsi="Calibri" w:cs="Calibri"/>
          <w:i/>
          <w:sz w:val="22"/>
          <w:szCs w:val="22"/>
          <w:lang w:eastAsia="ar-SA"/>
        </w:rPr>
      </w:pPr>
    </w:p>
    <w:p w14:paraId="0EFC2895" w14:textId="77777777" w:rsidR="00B937D7" w:rsidRPr="00B937D7" w:rsidRDefault="00B937D7" w:rsidP="00B937D7">
      <w:pPr>
        <w:suppressAutoHyphens/>
        <w:rPr>
          <w:rFonts w:ascii="Calibri" w:eastAsia="Times New Roman" w:hAnsi="Calibri" w:cs="Calibri"/>
          <w:i/>
          <w:sz w:val="22"/>
          <w:szCs w:val="22"/>
          <w:lang w:eastAsia="ar-SA"/>
        </w:rPr>
      </w:pPr>
    </w:p>
    <w:p w14:paraId="7AAD82DD" w14:textId="77777777" w:rsidR="00B937D7" w:rsidRPr="00B937D7" w:rsidRDefault="00B937D7" w:rsidP="00B937D7">
      <w:pPr>
        <w:numPr>
          <w:ilvl w:val="0"/>
          <w:numId w:val="7"/>
        </w:numPr>
        <w:suppressAutoHyphens/>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 xml:space="preserve">Education modules </w:t>
      </w:r>
    </w:p>
    <w:p w14:paraId="6D8254F7" w14:textId="77777777" w:rsidR="00B937D7" w:rsidRPr="00B937D7" w:rsidRDefault="00B937D7" w:rsidP="00B937D7">
      <w:pPr>
        <w:suppressAutoHyphens/>
        <w:ind w:left="2160"/>
        <w:rPr>
          <w:rFonts w:ascii="Calibri" w:eastAsia="Times New Roman" w:hAnsi="Calibri" w:cs="Calibri"/>
          <w:sz w:val="22"/>
          <w:szCs w:val="22"/>
          <w:lang w:eastAsia="ar-SA"/>
        </w:rPr>
      </w:pPr>
    </w:p>
    <w:p w14:paraId="3C026B29" w14:textId="77777777" w:rsidR="00B937D7" w:rsidRPr="00B937D7" w:rsidRDefault="00B937D7" w:rsidP="00B937D7">
      <w:pPr>
        <w:numPr>
          <w:ilvl w:val="0"/>
          <w:numId w:val="3"/>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Improving EOL’s impact, engagement and reputation</w:t>
      </w:r>
    </w:p>
    <w:p w14:paraId="43D5DF3B" w14:textId="77777777" w:rsidR="00B937D7" w:rsidRPr="00B937D7" w:rsidRDefault="00B937D7" w:rsidP="00B937D7">
      <w:pPr>
        <w:suppressAutoHyphens/>
        <w:ind w:left="1440"/>
        <w:rPr>
          <w:rFonts w:ascii="Calibri" w:eastAsia="Times New Roman" w:hAnsi="Calibri" w:cs="Calibri"/>
          <w:b/>
          <w:i/>
          <w:sz w:val="22"/>
          <w:szCs w:val="22"/>
          <w:lang w:eastAsia="ar-SA"/>
        </w:rPr>
      </w:pPr>
    </w:p>
    <w:p w14:paraId="7EE1C461" w14:textId="77777777" w:rsidR="00B937D7" w:rsidRPr="00B937D7" w:rsidRDefault="00B937D7" w:rsidP="00B937D7">
      <w:pPr>
        <w:numPr>
          <w:ilvl w:val="0"/>
          <w:numId w:val="15"/>
        </w:numPr>
        <w:suppressAutoHyphens/>
        <w:ind w:left="1440" w:firstLine="0"/>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Publications and websites (See final page of Report)</w:t>
      </w:r>
    </w:p>
    <w:p w14:paraId="3637B74C" w14:textId="77777777" w:rsidR="00B937D7" w:rsidRPr="00B937D7" w:rsidRDefault="00B937D7" w:rsidP="00B937D7">
      <w:pPr>
        <w:suppressAutoHyphens/>
        <w:ind w:left="1080"/>
        <w:rPr>
          <w:rFonts w:ascii="Calibri" w:eastAsia="Times New Roman" w:hAnsi="Calibri" w:cs="Calibri"/>
          <w:i/>
          <w:iCs/>
          <w:sz w:val="22"/>
          <w:szCs w:val="22"/>
          <w:lang w:eastAsia="ar-SA"/>
        </w:rPr>
      </w:pPr>
    </w:p>
    <w:p w14:paraId="127FB468" w14:textId="77777777" w:rsidR="00B937D7" w:rsidRPr="00B937D7" w:rsidRDefault="00B937D7" w:rsidP="00B937D7">
      <w:pPr>
        <w:numPr>
          <w:ilvl w:val="0"/>
          <w:numId w:val="12"/>
        </w:numPr>
        <w:suppressAutoHyphens/>
        <w:ind w:left="1440" w:firstLine="0"/>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Presentations (See final page of Report)</w:t>
      </w:r>
    </w:p>
    <w:p w14:paraId="4838AC6F" w14:textId="77777777" w:rsidR="00B937D7" w:rsidRPr="00B937D7" w:rsidRDefault="00B937D7" w:rsidP="00B937D7">
      <w:pPr>
        <w:suppressAutoHyphens/>
        <w:ind w:left="720"/>
        <w:rPr>
          <w:rFonts w:ascii="Calibri" w:eastAsia="Times New Roman" w:hAnsi="Calibri" w:cs="Calibri"/>
          <w:i/>
          <w:sz w:val="22"/>
          <w:szCs w:val="22"/>
          <w:lang w:eastAsia="ar-SA"/>
        </w:rPr>
      </w:pPr>
    </w:p>
    <w:p w14:paraId="413BF012" w14:textId="77777777" w:rsidR="00B937D7" w:rsidRPr="00B937D7" w:rsidRDefault="00B937D7" w:rsidP="00B937D7">
      <w:pPr>
        <w:numPr>
          <w:ilvl w:val="0"/>
          <w:numId w:val="16"/>
        </w:numPr>
        <w:suppressAutoHyphens/>
        <w:ind w:left="1440" w:firstLine="0"/>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Meetings, workshops, and conferences</w:t>
      </w:r>
    </w:p>
    <w:p w14:paraId="3375C2E6" w14:textId="77777777" w:rsidR="00B937D7" w:rsidRPr="00B937D7" w:rsidRDefault="00B937D7" w:rsidP="00B937D7">
      <w:pPr>
        <w:suppressAutoHyphens/>
        <w:rPr>
          <w:rFonts w:ascii="Calibri" w:eastAsia="Times New Roman" w:hAnsi="Calibri" w:cs="Calibri"/>
          <w:i/>
          <w:sz w:val="22"/>
          <w:szCs w:val="22"/>
          <w:lang w:eastAsia="ar-SA"/>
        </w:rPr>
      </w:pPr>
    </w:p>
    <w:p w14:paraId="47C2BBA9" w14:textId="77777777" w:rsidR="00B937D7" w:rsidRDefault="00F40AF6" w:rsidP="00B937D7">
      <w:pPr>
        <w:suppressAutoHyphens/>
        <w:rPr>
          <w:rFonts w:ascii="Calibri" w:eastAsia="Times New Roman" w:hAnsi="Calibri" w:cs="Calibri"/>
          <w:i/>
          <w:sz w:val="22"/>
          <w:szCs w:val="22"/>
          <w:lang w:eastAsia="ar-SA"/>
        </w:rPr>
      </w:pPr>
      <w:r w:rsidRPr="00F40AF6">
        <w:rPr>
          <w:rFonts w:ascii="Calibri" w:eastAsia="Times New Roman" w:hAnsi="Calibri" w:cs="Calibri"/>
          <w:i/>
          <w:sz w:val="22"/>
          <w:szCs w:val="22"/>
          <w:lang w:eastAsia="ar-SA"/>
        </w:rPr>
        <w:t>The seventh annual BHL Institutional Council Meeting occurred at the Marine Biological Laboratory and Woods Hole Oceanographic Institute Library (MBL-WHOI) in Woods Hole, MA, on May 6-7, 2013.</w:t>
      </w:r>
      <w:r w:rsidRPr="00F40AF6">
        <w:rPr>
          <w:rFonts w:ascii="Arial" w:hAnsi="Arial" w:cs="Arial"/>
          <w:color w:val="1A1A1A"/>
          <w:sz w:val="26"/>
          <w:szCs w:val="26"/>
        </w:rPr>
        <w:t xml:space="preserve"> </w:t>
      </w:r>
      <w:r w:rsidRPr="00F40AF6">
        <w:rPr>
          <w:rFonts w:ascii="Calibri" w:eastAsia="Times New Roman" w:hAnsi="Calibri" w:cs="Calibri"/>
          <w:i/>
          <w:sz w:val="22"/>
          <w:szCs w:val="22"/>
          <w:lang w:eastAsia="ar-SA"/>
        </w:rPr>
        <w:t>Representatives from eight member libraries were able to attend the meeting in person, and, for the first time in IC Meeting history, those who could not be present physically were able to virtually join the meeting using video conference software available within the MBL-WHOI library.</w:t>
      </w:r>
      <w:r>
        <w:rPr>
          <w:rFonts w:ascii="Calibri" w:eastAsia="Times New Roman" w:hAnsi="Calibri" w:cs="Calibri"/>
          <w:i/>
          <w:sz w:val="22"/>
          <w:szCs w:val="22"/>
          <w:lang w:eastAsia="ar-SA"/>
        </w:rPr>
        <w:t xml:space="preserve"> As part of the meeting, the 20</w:t>
      </w:r>
      <w:r w:rsidR="001021B1">
        <w:rPr>
          <w:rFonts w:ascii="Calibri" w:eastAsia="Times New Roman" w:hAnsi="Calibri" w:cs="Calibri"/>
          <w:i/>
          <w:sz w:val="22"/>
          <w:szCs w:val="22"/>
          <w:lang w:eastAsia="ar-SA"/>
        </w:rPr>
        <w:t>13 BHL Dues budget was approved;</w:t>
      </w:r>
      <w:r>
        <w:rPr>
          <w:rFonts w:ascii="Calibri" w:eastAsia="Times New Roman" w:hAnsi="Calibri" w:cs="Calibri"/>
          <w:i/>
          <w:sz w:val="22"/>
          <w:szCs w:val="22"/>
          <w:lang w:eastAsia="ar-SA"/>
        </w:rPr>
        <w:t xml:space="preserve"> BHL’s new vision, </w:t>
      </w:r>
      <w:r w:rsidR="001021B1">
        <w:rPr>
          <w:rFonts w:ascii="Calibri" w:eastAsia="Times New Roman" w:hAnsi="Calibri" w:cs="Calibri"/>
          <w:i/>
          <w:sz w:val="22"/>
          <w:szCs w:val="22"/>
          <w:lang w:eastAsia="ar-SA"/>
        </w:rPr>
        <w:t>mission and goals were approved;</w:t>
      </w:r>
      <w:r>
        <w:rPr>
          <w:rFonts w:ascii="Calibri" w:eastAsia="Times New Roman" w:hAnsi="Calibri" w:cs="Calibri"/>
          <w:i/>
          <w:sz w:val="22"/>
          <w:szCs w:val="22"/>
          <w:lang w:eastAsia="ar-SA"/>
        </w:rPr>
        <w:t xml:space="preserve"> possible changes to the membership structure</w:t>
      </w:r>
      <w:r w:rsidR="001021B1">
        <w:rPr>
          <w:rFonts w:ascii="Calibri" w:eastAsia="Times New Roman" w:hAnsi="Calibri" w:cs="Calibri"/>
          <w:i/>
          <w:sz w:val="22"/>
          <w:szCs w:val="22"/>
          <w:lang w:eastAsia="ar-SA"/>
        </w:rPr>
        <w:t xml:space="preserve"> were discussed;</w:t>
      </w:r>
      <w:r>
        <w:rPr>
          <w:rFonts w:ascii="Calibri" w:eastAsia="Times New Roman" w:hAnsi="Calibri" w:cs="Calibri"/>
          <w:i/>
          <w:sz w:val="22"/>
          <w:szCs w:val="22"/>
          <w:lang w:eastAsia="ar-SA"/>
        </w:rPr>
        <w:t xml:space="preserve"> and fundraising opportunities were </w:t>
      </w:r>
      <w:r w:rsidR="001021B1">
        <w:rPr>
          <w:rFonts w:ascii="Calibri" w:eastAsia="Times New Roman" w:hAnsi="Calibri" w:cs="Calibri"/>
          <w:i/>
          <w:sz w:val="22"/>
          <w:szCs w:val="22"/>
          <w:lang w:eastAsia="ar-SA"/>
        </w:rPr>
        <w:t>suggested</w:t>
      </w:r>
      <w:r>
        <w:rPr>
          <w:rFonts w:ascii="Calibri" w:eastAsia="Times New Roman" w:hAnsi="Calibri" w:cs="Calibri"/>
          <w:i/>
          <w:sz w:val="22"/>
          <w:szCs w:val="22"/>
          <w:lang w:eastAsia="ar-SA"/>
        </w:rPr>
        <w:t xml:space="preserve">. </w:t>
      </w:r>
    </w:p>
    <w:p w14:paraId="14A60E86" w14:textId="77777777" w:rsidR="00671C7C" w:rsidRDefault="00671C7C" w:rsidP="00B937D7">
      <w:pPr>
        <w:suppressAutoHyphens/>
        <w:rPr>
          <w:rFonts w:ascii="Calibri" w:eastAsia="Times New Roman" w:hAnsi="Calibri" w:cs="Calibri"/>
          <w:i/>
          <w:sz w:val="22"/>
          <w:szCs w:val="22"/>
          <w:lang w:eastAsia="ar-SA"/>
        </w:rPr>
      </w:pPr>
    </w:p>
    <w:p w14:paraId="4187F323" w14:textId="77777777" w:rsidR="008335E0" w:rsidRDefault="008335E0" w:rsidP="008335E0">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 xml:space="preserve">On May 27-28, the Fourth Annual Global BHL Meeting was held in Fez, Morocco.  Representatives from each BHL node (with the exception of Brazil) convened.  Topics included reports from each institution on their accomplishments in the past year, goals for expanding participation, possible joint projects and technical updates. </w:t>
      </w:r>
    </w:p>
    <w:p w14:paraId="178751FF" w14:textId="77777777" w:rsidR="00671C7C" w:rsidRPr="008335E0" w:rsidRDefault="00671C7C" w:rsidP="00671C7C">
      <w:pPr>
        <w:tabs>
          <w:tab w:val="left" w:pos="4680"/>
        </w:tabs>
        <w:rPr>
          <w:rFonts w:ascii="Calibri" w:eastAsia="Times New Roman" w:hAnsi="Calibri" w:cs="Calibri"/>
          <w:i/>
          <w:iCs/>
          <w:sz w:val="22"/>
          <w:szCs w:val="22"/>
          <w:lang w:eastAsia="ar-SA"/>
        </w:rPr>
      </w:pPr>
    </w:p>
    <w:p w14:paraId="3D6153AB" w14:textId="77777777" w:rsidR="00671C7C" w:rsidRPr="008335E0" w:rsidRDefault="00671C7C" w:rsidP="00671C7C">
      <w:pPr>
        <w:tabs>
          <w:tab w:val="left" w:pos="4680"/>
        </w:tabs>
        <w:rPr>
          <w:rFonts w:ascii="Calibri" w:eastAsia="Times New Roman" w:hAnsi="Calibri" w:cs="Calibri"/>
          <w:i/>
          <w:iCs/>
          <w:sz w:val="22"/>
          <w:szCs w:val="22"/>
          <w:lang w:eastAsia="ar-SA"/>
        </w:rPr>
      </w:pPr>
      <w:r w:rsidRPr="008335E0">
        <w:rPr>
          <w:rFonts w:ascii="Calibri" w:eastAsia="Times New Roman" w:hAnsi="Calibri" w:cs="Calibri"/>
          <w:i/>
          <w:iCs/>
          <w:sz w:val="22"/>
          <w:szCs w:val="22"/>
          <w:lang w:eastAsia="ar-SA"/>
        </w:rPr>
        <w:lastRenderedPageBreak/>
        <w:t xml:space="preserve">BHL participated in the 3rd International Conference on African Digital Libraries and Archives in </w:t>
      </w:r>
      <w:proofErr w:type="spellStart"/>
      <w:r w:rsidRPr="008335E0">
        <w:rPr>
          <w:rFonts w:ascii="Calibri" w:eastAsia="Times New Roman" w:hAnsi="Calibri" w:cs="Calibri"/>
          <w:i/>
          <w:iCs/>
          <w:sz w:val="22"/>
          <w:szCs w:val="22"/>
          <w:lang w:eastAsia="ar-SA"/>
        </w:rPr>
        <w:t>Ifrane</w:t>
      </w:r>
      <w:proofErr w:type="spellEnd"/>
      <w:r w:rsidRPr="008335E0">
        <w:rPr>
          <w:rFonts w:ascii="Calibri" w:eastAsia="Times New Roman" w:hAnsi="Calibri" w:cs="Calibri"/>
          <w:i/>
          <w:iCs/>
          <w:sz w:val="22"/>
          <w:szCs w:val="22"/>
          <w:lang w:eastAsia="ar-SA"/>
        </w:rPr>
        <w:t xml:space="preserve">, Morocco, May 30-31, 2013.  Program Director Martin Kalfatovic moderated a special panel presentation by members of the Global Biodiversity Heritage Library community.  Panelists demonstrated how their work on the BHL global nodes can serve as a model for other large-scale digital library collections.  </w:t>
      </w:r>
    </w:p>
    <w:p w14:paraId="59D38B28" w14:textId="77777777" w:rsidR="00612BE5" w:rsidRDefault="00612BE5" w:rsidP="00B937D7">
      <w:pPr>
        <w:suppressAutoHyphens/>
        <w:rPr>
          <w:rFonts w:ascii="Calibri" w:eastAsia="Times New Roman" w:hAnsi="Calibri" w:cs="Calibri"/>
          <w:i/>
          <w:sz w:val="22"/>
          <w:szCs w:val="22"/>
          <w:lang w:eastAsia="ar-SA"/>
        </w:rPr>
      </w:pPr>
    </w:p>
    <w:p w14:paraId="238E54AD" w14:textId="77777777" w:rsidR="00B937D7" w:rsidRPr="00B937D7" w:rsidRDefault="00E5642C" w:rsidP="00B937D7">
      <w:pPr>
        <w:suppressAutoHyphens/>
        <w:rPr>
          <w:rFonts w:ascii="Calibri" w:eastAsia="Times New Roman" w:hAnsi="Calibri" w:cs="Calibri"/>
          <w:i/>
          <w:sz w:val="22"/>
          <w:szCs w:val="22"/>
          <w:lang w:eastAsia="ar-SA"/>
        </w:rPr>
      </w:pPr>
      <w:r>
        <w:rPr>
          <w:rFonts w:ascii="Calibri" w:eastAsia="Times New Roman" w:hAnsi="Calibri" w:cs="Calibri"/>
          <w:i/>
          <w:sz w:val="22"/>
          <w:szCs w:val="22"/>
          <w:lang w:eastAsia="ar-SA"/>
        </w:rPr>
        <w:t xml:space="preserve">See “BHL Presentations” below for more details on presentations given this quarter. </w:t>
      </w:r>
    </w:p>
    <w:p w14:paraId="26532DD7" w14:textId="77777777" w:rsidR="00B937D7" w:rsidRPr="00B937D7" w:rsidRDefault="00B937D7" w:rsidP="00B937D7">
      <w:pPr>
        <w:suppressAutoHyphens/>
        <w:rPr>
          <w:rFonts w:ascii="Calibri" w:eastAsia="Times New Roman" w:hAnsi="Calibri" w:cs="Calibri"/>
          <w:i/>
          <w:sz w:val="22"/>
          <w:szCs w:val="22"/>
          <w:lang w:eastAsia="ar-SA"/>
        </w:rPr>
      </w:pPr>
    </w:p>
    <w:p w14:paraId="60126566" w14:textId="77777777" w:rsidR="00B937D7" w:rsidRPr="00B937D7" w:rsidRDefault="00B937D7" w:rsidP="00B937D7">
      <w:pPr>
        <w:numPr>
          <w:ilvl w:val="0"/>
          <w:numId w:val="3"/>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Achieving financial sustainability</w:t>
      </w:r>
    </w:p>
    <w:p w14:paraId="3CC8E128" w14:textId="77777777" w:rsidR="00B937D7" w:rsidRPr="00B937D7" w:rsidRDefault="00B937D7" w:rsidP="00B937D7">
      <w:pPr>
        <w:suppressAutoHyphens/>
        <w:ind w:left="1440"/>
        <w:rPr>
          <w:rFonts w:ascii="Calibri" w:eastAsia="Times New Roman" w:hAnsi="Calibri" w:cs="Calibri"/>
          <w:b/>
          <w:i/>
          <w:sz w:val="22"/>
          <w:szCs w:val="22"/>
          <w:lang w:eastAsia="ar-SA"/>
        </w:rPr>
      </w:pPr>
    </w:p>
    <w:p w14:paraId="017292FA" w14:textId="77777777" w:rsidR="00B937D7" w:rsidRPr="00B937D7" w:rsidRDefault="00B937D7" w:rsidP="00B937D7">
      <w:pPr>
        <w:numPr>
          <w:ilvl w:val="0"/>
          <w:numId w:val="11"/>
        </w:numPr>
        <w:suppressAutoHyphens/>
        <w:ind w:left="1440" w:firstLine="0"/>
        <w:rPr>
          <w:rFonts w:ascii="Calibri" w:eastAsia="Times New Roman" w:hAnsi="Calibri" w:cs="Calibri"/>
          <w:i/>
          <w:sz w:val="22"/>
          <w:szCs w:val="22"/>
          <w:lang w:eastAsia="ar-SA"/>
        </w:rPr>
      </w:pPr>
      <w:r w:rsidRPr="00B937D7">
        <w:rPr>
          <w:rFonts w:ascii="Calibri" w:eastAsia="Times New Roman" w:hAnsi="Calibri" w:cs="Calibri"/>
          <w:i/>
          <w:sz w:val="22"/>
          <w:szCs w:val="22"/>
          <w:lang w:eastAsia="ar-SA"/>
        </w:rPr>
        <w:t>Fundraising efforts</w:t>
      </w:r>
    </w:p>
    <w:p w14:paraId="237D3353" w14:textId="77777777" w:rsidR="00B937D7" w:rsidRPr="00B937D7" w:rsidRDefault="00B937D7" w:rsidP="00B937D7">
      <w:pPr>
        <w:suppressAutoHyphens/>
        <w:ind w:left="1440"/>
        <w:rPr>
          <w:rFonts w:ascii="Calibri" w:eastAsia="Times New Roman" w:hAnsi="Calibri" w:cs="Calibri"/>
          <w:sz w:val="22"/>
          <w:szCs w:val="22"/>
          <w:lang w:eastAsia="ar-SA"/>
        </w:rPr>
      </w:pPr>
    </w:p>
    <w:p w14:paraId="1526BAF7" w14:textId="77777777" w:rsidR="00B937D7" w:rsidRPr="00B937D7" w:rsidRDefault="00332FFD"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BHL</w:t>
      </w:r>
      <w:r w:rsidR="00B937D7" w:rsidRPr="00B937D7">
        <w:rPr>
          <w:rFonts w:ascii="Calibri" w:eastAsia="Times New Roman" w:hAnsi="Calibri" w:cs="Calibri"/>
          <w:i/>
          <w:iCs/>
          <w:sz w:val="22"/>
          <w:szCs w:val="22"/>
          <w:lang w:eastAsia="ar-SA"/>
        </w:rPr>
        <w:t xml:space="preserve"> has raised $</w:t>
      </w:r>
      <w:r w:rsidR="00EC611E">
        <w:rPr>
          <w:rFonts w:ascii="Calibri" w:eastAsia="Times New Roman" w:hAnsi="Calibri" w:cs="Calibri"/>
          <w:i/>
          <w:iCs/>
          <w:sz w:val="22"/>
          <w:szCs w:val="22"/>
          <w:lang w:eastAsia="ar-SA"/>
        </w:rPr>
        <w:t>14,279.64</w:t>
      </w:r>
      <w:r w:rsidR="00B937D7" w:rsidRPr="00B937D7">
        <w:rPr>
          <w:rFonts w:ascii="Calibri" w:eastAsia="Times New Roman" w:hAnsi="Calibri" w:cs="Calibri"/>
          <w:i/>
          <w:iCs/>
          <w:sz w:val="22"/>
          <w:szCs w:val="22"/>
          <w:lang w:eastAsia="ar-SA"/>
        </w:rPr>
        <w:t xml:space="preserve"> in donations to date, which are processed through the Smithsonian Libraries' financial system. The allocation of these funds is decided by the BHL Steering Committee.</w:t>
      </w:r>
    </w:p>
    <w:p w14:paraId="09DF6379" w14:textId="77777777" w:rsidR="00B937D7" w:rsidRPr="00B937D7" w:rsidRDefault="00B937D7" w:rsidP="00B937D7">
      <w:pPr>
        <w:suppressAutoHyphens/>
        <w:rPr>
          <w:rFonts w:ascii="Calibri" w:eastAsia="Times New Roman" w:hAnsi="Calibri" w:cs="Calibri"/>
          <w:i/>
          <w:iCs/>
          <w:sz w:val="22"/>
          <w:szCs w:val="22"/>
          <w:lang w:eastAsia="ar-SA"/>
        </w:rPr>
      </w:pPr>
    </w:p>
    <w:p w14:paraId="59F7CA99"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To date, BHL has raised $</w:t>
      </w:r>
      <w:r w:rsidR="00097005">
        <w:rPr>
          <w:rFonts w:ascii="Calibri" w:eastAsia="Times New Roman" w:hAnsi="Calibri" w:cs="Calibri"/>
          <w:i/>
          <w:iCs/>
          <w:sz w:val="22"/>
          <w:szCs w:val="22"/>
          <w:lang w:eastAsia="ar-SA"/>
        </w:rPr>
        <w:t>218,068</w:t>
      </w:r>
      <w:r w:rsidRPr="00B937D7">
        <w:rPr>
          <w:rFonts w:ascii="Calibri" w:eastAsia="Times New Roman" w:hAnsi="Calibri" w:cs="Calibri"/>
          <w:i/>
          <w:iCs/>
          <w:sz w:val="22"/>
          <w:szCs w:val="22"/>
          <w:lang w:eastAsia="ar-SA"/>
        </w:rPr>
        <w:t xml:space="preserve"> via Steering Committee Dues</w:t>
      </w:r>
      <w:r w:rsidR="00332FFD">
        <w:rPr>
          <w:rFonts w:ascii="Calibri" w:eastAsia="Times New Roman" w:hAnsi="Calibri" w:cs="Calibri"/>
          <w:i/>
          <w:iCs/>
          <w:sz w:val="22"/>
          <w:szCs w:val="22"/>
          <w:lang w:eastAsia="ar-SA"/>
        </w:rPr>
        <w:t>, from 13 member institutions</w:t>
      </w:r>
      <w:r w:rsidR="0007327B">
        <w:rPr>
          <w:rFonts w:ascii="Calibri" w:eastAsia="Times New Roman" w:hAnsi="Calibri" w:cs="Calibri"/>
          <w:i/>
          <w:iCs/>
          <w:sz w:val="22"/>
          <w:szCs w:val="22"/>
          <w:lang w:eastAsia="ar-SA"/>
        </w:rPr>
        <w:t xml:space="preserve"> in 2013 and 9 member libraries in 2012</w:t>
      </w:r>
      <w:r w:rsidR="00332FFD">
        <w:rPr>
          <w:rFonts w:ascii="Calibri" w:eastAsia="Times New Roman" w:hAnsi="Calibri" w:cs="Calibri"/>
          <w:i/>
          <w:iCs/>
          <w:sz w:val="22"/>
          <w:szCs w:val="22"/>
          <w:lang w:eastAsia="ar-SA"/>
        </w:rPr>
        <w:t>,</w:t>
      </w:r>
      <w:r w:rsidRPr="00B937D7">
        <w:rPr>
          <w:rFonts w:ascii="Calibri" w:eastAsia="Times New Roman" w:hAnsi="Calibri" w:cs="Calibri"/>
          <w:i/>
          <w:iCs/>
          <w:sz w:val="22"/>
          <w:szCs w:val="22"/>
          <w:lang w:eastAsia="ar-SA"/>
        </w:rPr>
        <w:t xml:space="preserve"> for future development. These funds are annual dues contributed by those BHL member institutions that wish to be a part of the BHL Steering Committee, allowing them to vote on project decisions and fund allocations. </w:t>
      </w:r>
    </w:p>
    <w:p w14:paraId="1224232B" w14:textId="77777777" w:rsidR="00B937D7" w:rsidRPr="00B937D7" w:rsidRDefault="00B937D7" w:rsidP="00B937D7">
      <w:pPr>
        <w:suppressAutoHyphens/>
        <w:rPr>
          <w:rFonts w:ascii="Calibri" w:eastAsia="Times New Roman" w:hAnsi="Calibri" w:cs="Calibri"/>
          <w:i/>
          <w:iCs/>
          <w:sz w:val="22"/>
          <w:szCs w:val="22"/>
          <w:lang w:eastAsia="ar-SA"/>
        </w:rPr>
      </w:pPr>
    </w:p>
    <w:p w14:paraId="0F65E0AC" w14:textId="77777777" w:rsid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The BHL Steering Committee approved the spending budget for the BHL Dues. Spending categories include Technical Director salary support, hardware and software funds, application of DOIs, server storage support, Internet Archive scanning</w:t>
      </w:r>
      <w:r w:rsidR="00193C0A">
        <w:rPr>
          <w:rFonts w:ascii="Calibri" w:eastAsia="Times New Roman" w:hAnsi="Calibri" w:cs="Calibri"/>
          <w:i/>
          <w:iCs/>
          <w:sz w:val="22"/>
          <w:szCs w:val="22"/>
          <w:lang w:eastAsia="ar-SA"/>
        </w:rPr>
        <w:t xml:space="preserve"> (including $25,000 in pan-BHL scanning funds – see “Operations Coordination” for more information)</w:t>
      </w:r>
      <w:r w:rsidRPr="00B937D7">
        <w:rPr>
          <w:rFonts w:ascii="Calibri" w:eastAsia="Times New Roman" w:hAnsi="Calibri" w:cs="Calibri"/>
          <w:i/>
          <w:iCs/>
          <w:sz w:val="22"/>
          <w:szCs w:val="22"/>
          <w:lang w:eastAsia="ar-SA"/>
        </w:rPr>
        <w:t xml:space="preserve">, travel and meeting costs, and outreach materials. </w:t>
      </w:r>
      <w:r w:rsidR="005B1A51">
        <w:rPr>
          <w:rFonts w:ascii="Calibri" w:eastAsia="Times New Roman" w:hAnsi="Calibri" w:cs="Calibri"/>
          <w:i/>
          <w:iCs/>
          <w:sz w:val="22"/>
          <w:szCs w:val="22"/>
          <w:lang w:eastAsia="ar-SA"/>
        </w:rPr>
        <w:t>Carolyn Sheffield</w:t>
      </w:r>
      <w:r w:rsidRPr="00B937D7">
        <w:rPr>
          <w:rFonts w:ascii="Calibri" w:eastAsia="Times New Roman" w:hAnsi="Calibri" w:cs="Calibri"/>
          <w:i/>
          <w:iCs/>
          <w:sz w:val="22"/>
          <w:szCs w:val="22"/>
          <w:lang w:eastAsia="ar-SA"/>
        </w:rPr>
        <w:t xml:space="preserve"> sends out monthly spending reports for Dues and Donations money. </w:t>
      </w:r>
    </w:p>
    <w:p w14:paraId="5268D4DD" w14:textId="77777777" w:rsidR="005B233C" w:rsidRDefault="005B233C" w:rsidP="00B937D7">
      <w:pPr>
        <w:suppressAutoHyphens/>
        <w:rPr>
          <w:rFonts w:ascii="Calibri" w:eastAsia="Times New Roman" w:hAnsi="Calibri" w:cs="Calibri"/>
          <w:i/>
          <w:iCs/>
          <w:sz w:val="22"/>
          <w:szCs w:val="22"/>
          <w:lang w:eastAsia="ar-SA"/>
        </w:rPr>
      </w:pPr>
    </w:p>
    <w:p w14:paraId="1ABB0CD6" w14:textId="77777777" w:rsidR="005B233C" w:rsidRPr="00B937D7" w:rsidRDefault="005B233C"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 xml:space="preserve">As part of the 2013 BHL Institutional Council Meeting, a BHL Fundraising group was formed to discuss possible fundraising opportunities for BHL, including creating a BHL product store and implementing print on demand features. </w:t>
      </w:r>
    </w:p>
    <w:p w14:paraId="14E82C76" w14:textId="77777777" w:rsidR="00B937D7" w:rsidRPr="00B937D7" w:rsidRDefault="00B937D7" w:rsidP="00B937D7">
      <w:pPr>
        <w:suppressAutoHyphens/>
        <w:rPr>
          <w:rFonts w:ascii="Calibri" w:eastAsia="Times New Roman" w:hAnsi="Calibri" w:cs="Calibri"/>
          <w:i/>
          <w:iCs/>
          <w:sz w:val="22"/>
          <w:szCs w:val="22"/>
          <w:lang w:eastAsia="ar-SA"/>
        </w:rPr>
      </w:pPr>
    </w:p>
    <w:p w14:paraId="29FE5F9E" w14:textId="77777777" w:rsidR="00B937D7" w:rsidRPr="00B937D7"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 xml:space="preserve">SIL staff </w:t>
      </w:r>
      <w:r w:rsidR="005B233C">
        <w:rPr>
          <w:rFonts w:ascii="Calibri" w:eastAsia="Times New Roman" w:hAnsi="Calibri" w:cs="Calibri"/>
          <w:i/>
          <w:iCs/>
          <w:sz w:val="22"/>
          <w:szCs w:val="22"/>
          <w:lang w:eastAsia="ar-SA"/>
        </w:rPr>
        <w:t>received confirmation on</w:t>
      </w:r>
      <w:r w:rsidRPr="00B937D7">
        <w:rPr>
          <w:rFonts w:ascii="Calibri" w:eastAsia="Times New Roman" w:hAnsi="Calibri" w:cs="Calibri"/>
          <w:i/>
          <w:iCs/>
          <w:sz w:val="22"/>
          <w:szCs w:val="22"/>
          <w:lang w:eastAsia="ar-SA"/>
        </w:rPr>
        <w:t xml:space="preserve"> the FY13 Federal Allocation for BHL, which will amount to $125,000. </w:t>
      </w:r>
    </w:p>
    <w:p w14:paraId="1EA70572" w14:textId="77777777" w:rsidR="00B937D7" w:rsidRPr="00B937D7" w:rsidRDefault="00B937D7" w:rsidP="00B937D7">
      <w:pPr>
        <w:suppressAutoHyphens/>
        <w:rPr>
          <w:rFonts w:ascii="Calibri" w:eastAsia="Times New Roman" w:hAnsi="Calibri" w:cs="Calibri"/>
          <w:i/>
          <w:iCs/>
          <w:sz w:val="22"/>
          <w:szCs w:val="22"/>
          <w:lang w:eastAsia="ar-SA"/>
        </w:rPr>
      </w:pPr>
    </w:p>
    <w:p w14:paraId="0888A01D" w14:textId="77777777" w:rsidR="00B937D7" w:rsidRPr="00B937D7" w:rsidRDefault="005B1A51" w:rsidP="00B937D7">
      <w:pPr>
        <w:suppressAutoHyphens/>
        <w:rPr>
          <w:rFonts w:ascii="Calibri" w:eastAsia="Times New Roman" w:hAnsi="Calibri" w:cs="Calibri"/>
          <w:i/>
          <w:iCs/>
          <w:sz w:val="22"/>
          <w:szCs w:val="22"/>
          <w:lang w:eastAsia="ar-SA"/>
        </w:rPr>
      </w:pPr>
      <w:r>
        <w:rPr>
          <w:rFonts w:ascii="Calibri" w:eastAsia="Times New Roman" w:hAnsi="Calibri" w:cs="Calibri"/>
          <w:i/>
          <w:iCs/>
          <w:sz w:val="22"/>
          <w:szCs w:val="22"/>
          <w:lang w:eastAsia="ar-SA"/>
        </w:rPr>
        <w:t xml:space="preserve">In the previous quarter, </w:t>
      </w:r>
      <w:r w:rsidR="005B233C">
        <w:rPr>
          <w:rFonts w:ascii="Calibri" w:eastAsia="Times New Roman" w:hAnsi="Calibri" w:cs="Calibri"/>
          <w:i/>
          <w:iCs/>
          <w:sz w:val="22"/>
          <w:szCs w:val="22"/>
          <w:lang w:eastAsia="ar-SA"/>
        </w:rPr>
        <w:t>Martin Kalfatovic and Grace Costantino met with Tina Morrison and Tina Muracco</w:t>
      </w:r>
      <w:r w:rsidR="002B6959">
        <w:rPr>
          <w:rFonts w:ascii="Calibri" w:eastAsia="Times New Roman" w:hAnsi="Calibri" w:cs="Calibri"/>
          <w:i/>
          <w:iCs/>
          <w:sz w:val="22"/>
          <w:szCs w:val="22"/>
          <w:lang w:eastAsia="ar-SA"/>
        </w:rPr>
        <w:t xml:space="preserve"> (SIL Development Staff)</w:t>
      </w:r>
      <w:r w:rsidR="005B233C">
        <w:rPr>
          <w:rFonts w:ascii="Calibri" w:eastAsia="Times New Roman" w:hAnsi="Calibri" w:cs="Calibri"/>
          <w:i/>
          <w:iCs/>
          <w:sz w:val="22"/>
          <w:szCs w:val="22"/>
          <w:lang w:eastAsia="ar-SA"/>
        </w:rPr>
        <w:t xml:space="preserve"> to discuss future fundraising ideas for BHL.</w:t>
      </w:r>
      <w:r w:rsidR="005B5A22">
        <w:rPr>
          <w:rFonts w:ascii="Calibri" w:eastAsia="Times New Roman" w:hAnsi="Calibri" w:cs="Calibri"/>
          <w:i/>
          <w:iCs/>
          <w:sz w:val="22"/>
          <w:szCs w:val="22"/>
          <w:lang w:eastAsia="ar-SA"/>
        </w:rPr>
        <w:t xml:space="preserve"> Ideas which will be pursued inc</w:t>
      </w:r>
      <w:r w:rsidR="004E5558">
        <w:rPr>
          <w:rFonts w:ascii="Calibri" w:eastAsia="Times New Roman" w:hAnsi="Calibri" w:cs="Calibri"/>
          <w:i/>
          <w:iCs/>
          <w:sz w:val="22"/>
          <w:szCs w:val="22"/>
          <w:lang w:eastAsia="ar-SA"/>
        </w:rPr>
        <w:t>lude creating</w:t>
      </w:r>
      <w:r w:rsidR="005B5A22">
        <w:rPr>
          <w:rFonts w:ascii="Calibri" w:eastAsia="Times New Roman" w:hAnsi="Calibri" w:cs="Calibri"/>
          <w:i/>
          <w:iCs/>
          <w:sz w:val="22"/>
          <w:szCs w:val="22"/>
          <w:lang w:eastAsia="ar-SA"/>
        </w:rPr>
        <w:t xml:space="preserve"> BHL products to send as “thanks yous” to donors contributing a minimum donation</w:t>
      </w:r>
      <w:r w:rsidR="00DA2A8D">
        <w:rPr>
          <w:rFonts w:ascii="Calibri" w:eastAsia="Times New Roman" w:hAnsi="Calibri" w:cs="Calibri"/>
          <w:i/>
          <w:iCs/>
          <w:sz w:val="22"/>
          <w:szCs w:val="22"/>
          <w:lang w:eastAsia="ar-SA"/>
        </w:rPr>
        <w:t>;</w:t>
      </w:r>
      <w:r w:rsidR="005B5A22">
        <w:rPr>
          <w:rFonts w:ascii="Calibri" w:eastAsia="Times New Roman" w:hAnsi="Calibri" w:cs="Calibri"/>
          <w:i/>
          <w:iCs/>
          <w:sz w:val="22"/>
          <w:szCs w:val="22"/>
          <w:lang w:eastAsia="ar-SA"/>
        </w:rPr>
        <w:t xml:space="preserve"> allowing user</w:t>
      </w:r>
      <w:r w:rsidR="00DA2A8D">
        <w:rPr>
          <w:rFonts w:ascii="Calibri" w:eastAsia="Times New Roman" w:hAnsi="Calibri" w:cs="Calibri"/>
          <w:i/>
          <w:iCs/>
          <w:sz w:val="22"/>
          <w:szCs w:val="22"/>
          <w:lang w:eastAsia="ar-SA"/>
        </w:rPr>
        <w:t>s to sponsor collections on BHL;</w:t>
      </w:r>
      <w:r w:rsidR="005B5A22">
        <w:rPr>
          <w:rFonts w:ascii="Calibri" w:eastAsia="Times New Roman" w:hAnsi="Calibri" w:cs="Calibri"/>
          <w:i/>
          <w:iCs/>
          <w:sz w:val="22"/>
          <w:szCs w:val="22"/>
          <w:lang w:eastAsia="ar-SA"/>
        </w:rPr>
        <w:t xml:space="preserve"> holdi</w:t>
      </w:r>
      <w:r w:rsidR="00C554A9">
        <w:rPr>
          <w:rFonts w:ascii="Calibri" w:eastAsia="Times New Roman" w:hAnsi="Calibri" w:cs="Calibri"/>
          <w:i/>
          <w:iCs/>
          <w:sz w:val="22"/>
          <w:szCs w:val="22"/>
          <w:lang w:eastAsia="ar-SA"/>
        </w:rPr>
        <w:t>ng themed fundraising campaigns;</w:t>
      </w:r>
      <w:r w:rsidR="005B5A22">
        <w:rPr>
          <w:rFonts w:ascii="Calibri" w:eastAsia="Times New Roman" w:hAnsi="Calibri" w:cs="Calibri"/>
          <w:i/>
          <w:iCs/>
          <w:sz w:val="22"/>
          <w:szCs w:val="22"/>
          <w:lang w:eastAsia="ar-SA"/>
        </w:rPr>
        <w:t xml:space="preserve"> creating </w:t>
      </w:r>
      <w:r w:rsidR="00895205">
        <w:rPr>
          <w:rFonts w:ascii="Calibri" w:eastAsia="Times New Roman" w:hAnsi="Calibri" w:cs="Calibri"/>
          <w:i/>
          <w:iCs/>
          <w:sz w:val="22"/>
          <w:szCs w:val="22"/>
          <w:lang w:eastAsia="ar-SA"/>
        </w:rPr>
        <w:t>a map to showcase locati</w:t>
      </w:r>
      <w:r w:rsidR="005B5A22">
        <w:rPr>
          <w:rFonts w:ascii="Calibri" w:eastAsia="Times New Roman" w:hAnsi="Calibri" w:cs="Calibri"/>
          <w:i/>
          <w:iCs/>
          <w:sz w:val="22"/>
          <w:szCs w:val="22"/>
          <w:lang w:eastAsia="ar-SA"/>
        </w:rPr>
        <w:t>ons around the world where donations have come</w:t>
      </w:r>
      <w:r w:rsidR="00C554A9">
        <w:rPr>
          <w:rFonts w:ascii="Calibri" w:eastAsia="Times New Roman" w:hAnsi="Calibri" w:cs="Calibri"/>
          <w:i/>
          <w:iCs/>
          <w:sz w:val="22"/>
          <w:szCs w:val="22"/>
          <w:lang w:eastAsia="ar-SA"/>
        </w:rPr>
        <w:t xml:space="preserve"> from;</w:t>
      </w:r>
      <w:r w:rsidR="005B5A22">
        <w:rPr>
          <w:rFonts w:ascii="Calibri" w:eastAsia="Times New Roman" w:hAnsi="Calibri" w:cs="Calibri"/>
          <w:i/>
          <w:iCs/>
          <w:sz w:val="22"/>
          <w:szCs w:val="22"/>
          <w:lang w:eastAsia="ar-SA"/>
        </w:rPr>
        <w:t xml:space="preserve"> and creating a thank you video to display when users submit donations via the webform. </w:t>
      </w:r>
    </w:p>
    <w:p w14:paraId="7C7326C3" w14:textId="77777777" w:rsidR="00B937D7" w:rsidRPr="00B937D7" w:rsidRDefault="00B937D7" w:rsidP="00B937D7">
      <w:pPr>
        <w:suppressAutoHyphens/>
        <w:rPr>
          <w:rFonts w:ascii="Calibri" w:eastAsia="Times New Roman" w:hAnsi="Calibri" w:cs="Calibri"/>
          <w:i/>
          <w:sz w:val="22"/>
          <w:szCs w:val="22"/>
        </w:rPr>
      </w:pPr>
    </w:p>
    <w:p w14:paraId="68A309D0" w14:textId="77777777" w:rsidR="00B937D7" w:rsidRPr="00B937D7" w:rsidRDefault="00DB5D8D" w:rsidP="00B937D7">
      <w:pPr>
        <w:suppressAutoHyphens/>
        <w:rPr>
          <w:rFonts w:ascii="Calibri" w:eastAsia="Times New Roman" w:hAnsi="Calibri" w:cs="Calibri"/>
          <w:i/>
          <w:sz w:val="22"/>
          <w:szCs w:val="22"/>
        </w:rPr>
      </w:pPr>
      <w:r>
        <w:rPr>
          <w:rFonts w:ascii="Calibri" w:eastAsia="Times New Roman" w:hAnsi="Calibri" w:cs="Calibri"/>
          <w:i/>
          <w:sz w:val="22"/>
          <w:szCs w:val="22"/>
        </w:rPr>
        <w:t>BHL submitted a report on the 2012 BHL Program costs and revenue raised</w:t>
      </w:r>
      <w:r w:rsidR="00B937D7" w:rsidRPr="00B937D7">
        <w:rPr>
          <w:rFonts w:ascii="Calibri" w:eastAsia="Times New Roman" w:hAnsi="Calibri" w:cs="Calibri"/>
          <w:i/>
          <w:sz w:val="22"/>
          <w:szCs w:val="22"/>
        </w:rPr>
        <w:t xml:space="preserve">. </w:t>
      </w:r>
      <w:r w:rsidR="00FC5B1F">
        <w:rPr>
          <w:rFonts w:ascii="Calibri" w:eastAsia="Times New Roman" w:hAnsi="Calibri" w:cs="Calibri"/>
          <w:i/>
          <w:sz w:val="22"/>
          <w:szCs w:val="22"/>
        </w:rPr>
        <w:t>Total project costs (including member library</w:t>
      </w:r>
      <w:r w:rsidR="00020968">
        <w:rPr>
          <w:rFonts w:ascii="Calibri" w:eastAsia="Times New Roman" w:hAnsi="Calibri" w:cs="Calibri"/>
          <w:i/>
          <w:sz w:val="22"/>
          <w:szCs w:val="22"/>
        </w:rPr>
        <w:t xml:space="preserve"> costs and central services - </w:t>
      </w:r>
      <w:r w:rsidR="00FC5B1F">
        <w:rPr>
          <w:rFonts w:ascii="Calibri" w:eastAsia="Times New Roman" w:hAnsi="Calibri" w:cs="Calibri"/>
          <w:i/>
          <w:sz w:val="22"/>
          <w:szCs w:val="22"/>
        </w:rPr>
        <w:t>Secretariat and Technical Team; excluding Harvard Botany and Missouri Botanical Garden Library, which were unable to submit their contributions) for 2012 were $2,038,975.87. Total f</w:t>
      </w:r>
      <w:r w:rsidR="00047FD5">
        <w:rPr>
          <w:rFonts w:ascii="Calibri" w:eastAsia="Times New Roman" w:hAnsi="Calibri" w:cs="Calibri"/>
          <w:i/>
          <w:sz w:val="22"/>
          <w:szCs w:val="22"/>
        </w:rPr>
        <w:t>unds raised in 2012 for BHL were</w:t>
      </w:r>
      <w:r w:rsidR="00B937D7" w:rsidRPr="00B937D7">
        <w:rPr>
          <w:rFonts w:ascii="Calibri" w:eastAsia="Times New Roman" w:hAnsi="Calibri" w:cs="Calibri"/>
          <w:i/>
          <w:sz w:val="22"/>
          <w:szCs w:val="22"/>
        </w:rPr>
        <w:t xml:space="preserve"> </w:t>
      </w:r>
      <w:r w:rsidR="00FC5B1F">
        <w:rPr>
          <w:rFonts w:ascii="Calibri" w:eastAsia="Times New Roman" w:hAnsi="Calibri" w:cs="Calibri"/>
          <w:i/>
          <w:sz w:val="22"/>
          <w:szCs w:val="22"/>
        </w:rPr>
        <w:t xml:space="preserve">$2,287,410.81. SIL subsidized 90% of the BHL Secretariat costs (BHL Program Director, Manager and Collections Coordinator and associated central administrative costs), and Missouri Botanical Garden subsidized 68% of the Technical Team costs (BHL Technical Director, Developer, and Data Analyst and associated technical costs). </w:t>
      </w:r>
    </w:p>
    <w:p w14:paraId="51BC5DE2" w14:textId="77777777" w:rsidR="00B937D7" w:rsidRPr="00B937D7" w:rsidRDefault="00B937D7" w:rsidP="00B937D7">
      <w:pPr>
        <w:suppressAutoHyphens/>
        <w:rPr>
          <w:rFonts w:ascii="Calibri" w:eastAsia="Times New Roman" w:hAnsi="Calibri" w:cs="Calibri"/>
          <w:sz w:val="22"/>
          <w:szCs w:val="22"/>
          <w:lang w:eastAsia="ar-SA"/>
        </w:rPr>
      </w:pPr>
    </w:p>
    <w:p w14:paraId="426A8177" w14:textId="77777777" w:rsidR="00B937D7" w:rsidRPr="00B937D7" w:rsidRDefault="00B937D7" w:rsidP="00B937D7">
      <w:pPr>
        <w:numPr>
          <w:ilvl w:val="0"/>
          <w:numId w:val="2"/>
        </w:numPr>
        <w:suppressAutoHyphens/>
        <w:rPr>
          <w:rFonts w:ascii="Calibri" w:eastAsia="Times New Roman" w:hAnsi="Calibri" w:cs="Calibri"/>
          <w:b/>
          <w:sz w:val="22"/>
          <w:szCs w:val="22"/>
          <w:lang w:eastAsia="ar-SA"/>
        </w:rPr>
      </w:pPr>
      <w:r w:rsidRPr="00B937D7">
        <w:rPr>
          <w:rFonts w:ascii="Calibri" w:eastAsia="Times New Roman" w:hAnsi="Calibri" w:cs="Calibri"/>
          <w:b/>
          <w:sz w:val="22"/>
          <w:szCs w:val="22"/>
          <w:lang w:eastAsia="ar-SA"/>
        </w:rPr>
        <w:t>Financial Report</w:t>
      </w:r>
    </w:p>
    <w:p w14:paraId="0AF58E52" w14:textId="77777777" w:rsidR="00B937D7" w:rsidRPr="00B937D7" w:rsidRDefault="00B937D7" w:rsidP="00B937D7">
      <w:pPr>
        <w:suppressAutoHyphens/>
        <w:ind w:left="1080"/>
        <w:rPr>
          <w:rFonts w:ascii="Calibri" w:eastAsia="Times New Roman" w:hAnsi="Calibri" w:cs="Calibri"/>
          <w:b/>
          <w:sz w:val="22"/>
          <w:szCs w:val="22"/>
          <w:lang w:eastAsia="ar-SA"/>
        </w:rPr>
      </w:pPr>
    </w:p>
    <w:p w14:paraId="09619C56" w14:textId="77777777" w:rsidR="00B937D7" w:rsidRPr="00B937D7" w:rsidRDefault="00B937D7" w:rsidP="00B937D7">
      <w:pPr>
        <w:numPr>
          <w:ilvl w:val="0"/>
          <w:numId w:val="8"/>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lastRenderedPageBreak/>
        <w:t>Budget explanation</w:t>
      </w:r>
    </w:p>
    <w:p w14:paraId="00B739BB" w14:textId="77777777" w:rsidR="00B937D7" w:rsidRPr="00B937D7" w:rsidRDefault="00B937D7" w:rsidP="00B937D7">
      <w:pPr>
        <w:suppressAutoHyphens/>
        <w:ind w:left="1440"/>
        <w:rPr>
          <w:rFonts w:ascii="Calibri" w:eastAsia="Times New Roman" w:hAnsi="Calibri" w:cs="Calibri"/>
          <w:sz w:val="22"/>
          <w:szCs w:val="22"/>
          <w:lang w:eastAsia="ar-SA"/>
        </w:rPr>
      </w:pPr>
    </w:p>
    <w:p w14:paraId="102E6E0A" w14:textId="77777777" w:rsidR="00F23765" w:rsidRDefault="00B937D7" w:rsidP="00B937D7">
      <w:pPr>
        <w:suppressAutoHyphens/>
        <w:rPr>
          <w:rFonts w:ascii="Calibri" w:eastAsia="Times New Roman" w:hAnsi="Calibri" w:cs="Calibri"/>
          <w:i/>
          <w:iCs/>
          <w:sz w:val="22"/>
          <w:szCs w:val="22"/>
          <w:lang w:eastAsia="ar-SA"/>
        </w:rPr>
      </w:pPr>
      <w:r w:rsidRPr="00B937D7">
        <w:rPr>
          <w:rFonts w:ascii="Calibri" w:eastAsia="Times New Roman" w:hAnsi="Calibri" w:cs="Calibri"/>
          <w:i/>
          <w:iCs/>
          <w:sz w:val="22"/>
          <w:szCs w:val="22"/>
          <w:lang w:eastAsia="ar-SA"/>
        </w:rPr>
        <w:t>The subawards for scanning at the New York Botanical Garden, the American Museum of Natural History, the Marine Biological Laboratory, and the California Academy of Sciences have been completed and closed out. The subaward for the Missouri Botanical Garden</w:t>
      </w:r>
      <w:r w:rsidR="00F23765">
        <w:rPr>
          <w:rFonts w:ascii="Calibri" w:eastAsia="Times New Roman" w:hAnsi="Calibri" w:cs="Calibri"/>
          <w:i/>
          <w:iCs/>
          <w:sz w:val="22"/>
          <w:szCs w:val="22"/>
          <w:lang w:eastAsia="ar-SA"/>
        </w:rPr>
        <w:t xml:space="preserve"> was extended until May 31, 2013 and all work has been completed.  The final invoice for the Missouri Botanical Garden is being processed and the </w:t>
      </w:r>
      <w:proofErr w:type="spellStart"/>
      <w:r w:rsidR="00F23765">
        <w:rPr>
          <w:rFonts w:ascii="Calibri" w:eastAsia="Times New Roman" w:hAnsi="Calibri" w:cs="Calibri"/>
          <w:i/>
          <w:iCs/>
          <w:sz w:val="22"/>
          <w:szCs w:val="22"/>
          <w:lang w:eastAsia="ar-SA"/>
        </w:rPr>
        <w:t>subaward</w:t>
      </w:r>
      <w:proofErr w:type="spellEnd"/>
      <w:r w:rsidR="00F23765">
        <w:rPr>
          <w:rFonts w:ascii="Calibri" w:eastAsia="Times New Roman" w:hAnsi="Calibri" w:cs="Calibri"/>
          <w:i/>
          <w:iCs/>
          <w:sz w:val="22"/>
          <w:szCs w:val="22"/>
          <w:lang w:eastAsia="ar-SA"/>
        </w:rPr>
        <w:t xml:space="preserve"> will be closed out by September 30, 2013.</w:t>
      </w:r>
    </w:p>
    <w:p w14:paraId="60402476" w14:textId="77777777" w:rsidR="00B937D7" w:rsidRPr="00B937D7" w:rsidRDefault="00B937D7" w:rsidP="00B937D7">
      <w:pPr>
        <w:suppressAutoHyphens/>
        <w:rPr>
          <w:rFonts w:ascii="Calibri" w:eastAsia="Times New Roman" w:hAnsi="Calibri" w:cs="Calibri"/>
          <w:i/>
          <w:iCs/>
          <w:sz w:val="22"/>
          <w:szCs w:val="22"/>
          <w:lang w:eastAsia="ar-SA"/>
        </w:rPr>
      </w:pPr>
    </w:p>
    <w:p w14:paraId="17C3BC5E" w14:textId="77777777" w:rsidR="00B937D7" w:rsidRPr="00B937D7" w:rsidRDefault="00B937D7" w:rsidP="00B937D7">
      <w:pPr>
        <w:numPr>
          <w:ilvl w:val="0"/>
          <w:numId w:val="8"/>
        </w:numPr>
        <w:suppressAutoHyphens/>
        <w:rPr>
          <w:rFonts w:ascii="Calibri" w:eastAsia="Times New Roman" w:hAnsi="Calibri" w:cs="Calibri"/>
          <w:b/>
          <w:i/>
          <w:iCs/>
          <w:sz w:val="22"/>
          <w:szCs w:val="22"/>
          <w:lang w:eastAsia="ar-SA"/>
        </w:rPr>
      </w:pPr>
      <w:r w:rsidRPr="00B937D7">
        <w:rPr>
          <w:rFonts w:ascii="Calibri" w:eastAsia="Times New Roman" w:hAnsi="Calibri" w:cs="Calibri"/>
          <w:b/>
          <w:i/>
          <w:sz w:val="22"/>
          <w:szCs w:val="22"/>
          <w:lang w:eastAsia="ar-SA"/>
        </w:rPr>
        <w:t xml:space="preserve">Financial report </w:t>
      </w:r>
      <w:r w:rsidRPr="00B937D7">
        <w:rPr>
          <w:rFonts w:ascii="Calibri" w:eastAsia="Times New Roman" w:hAnsi="Calibri" w:cs="Calibri"/>
          <w:b/>
          <w:i/>
          <w:iCs/>
          <w:sz w:val="22"/>
          <w:szCs w:val="22"/>
          <w:lang w:eastAsia="ar-SA"/>
        </w:rPr>
        <w:t>(attached)</w:t>
      </w:r>
    </w:p>
    <w:p w14:paraId="4B1E16BF" w14:textId="77777777" w:rsidR="00B937D7" w:rsidRPr="00B937D7" w:rsidRDefault="00B937D7" w:rsidP="00B937D7">
      <w:pPr>
        <w:suppressAutoHyphens/>
        <w:ind w:left="1080"/>
        <w:rPr>
          <w:rFonts w:ascii="Calibri" w:eastAsia="Times New Roman" w:hAnsi="Calibri" w:cs="Calibri"/>
          <w:sz w:val="22"/>
          <w:szCs w:val="22"/>
          <w:lang w:eastAsia="ar-SA"/>
        </w:rPr>
      </w:pPr>
    </w:p>
    <w:p w14:paraId="5C5B8ADB" w14:textId="77777777" w:rsidR="00B937D7" w:rsidRPr="00B937D7" w:rsidRDefault="00B937D7" w:rsidP="00B937D7">
      <w:pPr>
        <w:numPr>
          <w:ilvl w:val="0"/>
          <w:numId w:val="2"/>
        </w:numPr>
        <w:suppressAutoHyphens/>
        <w:rPr>
          <w:rFonts w:ascii="Calibri" w:eastAsia="Times New Roman" w:hAnsi="Calibri" w:cs="Calibri"/>
          <w:b/>
          <w:sz w:val="22"/>
          <w:szCs w:val="22"/>
          <w:lang w:eastAsia="ar-SA"/>
        </w:rPr>
      </w:pPr>
      <w:r w:rsidRPr="00B937D7">
        <w:rPr>
          <w:rFonts w:ascii="Calibri" w:eastAsia="Times New Roman" w:hAnsi="Calibri" w:cs="Calibri"/>
          <w:b/>
          <w:sz w:val="22"/>
          <w:szCs w:val="22"/>
          <w:lang w:eastAsia="ar-SA"/>
        </w:rPr>
        <w:t>Appendices</w:t>
      </w:r>
    </w:p>
    <w:p w14:paraId="3EEADBDC" w14:textId="77777777" w:rsidR="00B937D7" w:rsidRPr="00B937D7" w:rsidRDefault="00B937D7" w:rsidP="00B937D7">
      <w:pPr>
        <w:suppressAutoHyphens/>
        <w:ind w:left="1080"/>
        <w:rPr>
          <w:rFonts w:ascii="Calibri" w:eastAsia="Times New Roman" w:hAnsi="Calibri" w:cs="Calibri"/>
          <w:b/>
          <w:sz w:val="22"/>
          <w:szCs w:val="22"/>
          <w:lang w:eastAsia="ar-SA"/>
        </w:rPr>
      </w:pPr>
    </w:p>
    <w:p w14:paraId="53015AC4" w14:textId="77777777" w:rsidR="00B937D7" w:rsidRPr="00B937D7" w:rsidRDefault="00B937D7" w:rsidP="00B937D7">
      <w:pPr>
        <w:numPr>
          <w:ilvl w:val="0"/>
          <w:numId w:val="9"/>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Metrics spreadsheet (attached)</w:t>
      </w:r>
    </w:p>
    <w:p w14:paraId="7603F4DB" w14:textId="77777777" w:rsidR="00B937D7" w:rsidRPr="00B937D7" w:rsidRDefault="00B937D7" w:rsidP="00B937D7">
      <w:pPr>
        <w:numPr>
          <w:ilvl w:val="0"/>
          <w:numId w:val="9"/>
        </w:numPr>
        <w:suppressAutoHyphens/>
        <w:rPr>
          <w:rFonts w:ascii="Calibri" w:eastAsia="Times New Roman" w:hAnsi="Calibri" w:cs="Calibri"/>
          <w:b/>
          <w:i/>
          <w:sz w:val="22"/>
          <w:szCs w:val="22"/>
          <w:lang w:eastAsia="ar-SA"/>
        </w:rPr>
      </w:pPr>
      <w:r w:rsidRPr="00B937D7">
        <w:rPr>
          <w:rFonts w:ascii="Calibri" w:eastAsia="Times New Roman" w:hAnsi="Calibri" w:cs="Calibri"/>
          <w:b/>
          <w:i/>
          <w:sz w:val="22"/>
          <w:szCs w:val="22"/>
          <w:lang w:eastAsia="ar-SA"/>
        </w:rPr>
        <w:t>Other</w:t>
      </w:r>
    </w:p>
    <w:p w14:paraId="10D565BB" w14:textId="77777777" w:rsidR="00B937D7" w:rsidRPr="00B937D7" w:rsidRDefault="00B937D7" w:rsidP="00B937D7">
      <w:pPr>
        <w:suppressAutoHyphens/>
        <w:ind w:left="1440"/>
        <w:rPr>
          <w:rFonts w:ascii="Calibri" w:eastAsia="Times New Roman" w:hAnsi="Calibri" w:cs="Calibri"/>
          <w:sz w:val="22"/>
          <w:szCs w:val="22"/>
          <w:lang w:eastAsia="ar-SA"/>
        </w:rPr>
      </w:pPr>
    </w:p>
    <w:p w14:paraId="65AC6743" w14:textId="77777777" w:rsidR="00B937D7" w:rsidRPr="00B937D7" w:rsidRDefault="00B937D7" w:rsidP="00B937D7">
      <w:pPr>
        <w:rPr>
          <w:rFonts w:ascii="Calibri" w:eastAsia="Times New Roman" w:hAnsi="Calibri" w:cs="Calibri"/>
          <w:i/>
          <w:iCs/>
          <w:color w:val="000000"/>
          <w:sz w:val="22"/>
          <w:szCs w:val="22"/>
          <w:lang w:eastAsia="ar-SA"/>
        </w:rPr>
      </w:pPr>
      <w:r w:rsidRPr="00B937D7">
        <w:rPr>
          <w:rFonts w:ascii="Calibri" w:eastAsia="Times New Roman" w:hAnsi="Calibri" w:cs="Calibri"/>
          <w:i/>
          <w:iCs/>
          <w:sz w:val="22"/>
          <w:szCs w:val="22"/>
          <w:lang w:eastAsia="ar-SA"/>
        </w:rPr>
        <w:t>The number of EOL species pages with links to BHL texts: 1,</w:t>
      </w:r>
      <w:r w:rsidR="00BC1F48">
        <w:rPr>
          <w:rFonts w:ascii="Calibri" w:eastAsia="Times New Roman" w:hAnsi="Calibri" w:cs="Calibri"/>
          <w:i/>
          <w:iCs/>
          <w:sz w:val="22"/>
          <w:szCs w:val="22"/>
          <w:lang w:eastAsia="ar-SA"/>
        </w:rPr>
        <w:t>205,917</w:t>
      </w:r>
      <w:r w:rsidRPr="00B937D7">
        <w:rPr>
          <w:rFonts w:ascii="Calibri" w:eastAsia="Times New Roman" w:hAnsi="Calibri" w:cs="Calibri"/>
          <w:i/>
          <w:iCs/>
          <w:sz w:val="22"/>
          <w:szCs w:val="22"/>
          <w:lang w:eastAsia="ar-SA"/>
        </w:rPr>
        <w:t xml:space="preserve">. Number of EOL species pages that have no other </w:t>
      </w:r>
      <w:r w:rsidR="00F7777A">
        <w:rPr>
          <w:rFonts w:ascii="Calibri" w:eastAsia="Times New Roman" w:hAnsi="Calibri" w:cs="Calibri"/>
          <w:i/>
          <w:iCs/>
          <w:sz w:val="22"/>
          <w:szCs w:val="22"/>
          <w:lang w:eastAsia="ar-SA"/>
        </w:rPr>
        <w:t>data except the BHL links: 3,</w:t>
      </w:r>
      <w:r w:rsidR="00BC1F48">
        <w:rPr>
          <w:rFonts w:ascii="Calibri" w:eastAsia="Times New Roman" w:hAnsi="Calibri" w:cs="Calibri"/>
          <w:i/>
          <w:iCs/>
          <w:sz w:val="22"/>
          <w:szCs w:val="22"/>
          <w:lang w:eastAsia="ar-SA"/>
        </w:rPr>
        <w:t>216</w:t>
      </w:r>
      <w:r w:rsidRPr="00B937D7">
        <w:rPr>
          <w:rFonts w:ascii="Calibri" w:eastAsia="Times New Roman" w:hAnsi="Calibri" w:cs="Calibri"/>
          <w:i/>
          <w:iCs/>
          <w:sz w:val="22"/>
          <w:szCs w:val="22"/>
          <w:lang w:eastAsia="ar-SA"/>
        </w:rPr>
        <w:t>.</w:t>
      </w:r>
      <w:r w:rsidRPr="00B937D7">
        <w:rPr>
          <w:rFonts w:ascii="Calibri" w:eastAsia="Times New Roman" w:hAnsi="Calibri" w:cs="Calibri"/>
          <w:i/>
          <w:iCs/>
          <w:color w:val="000000"/>
          <w:sz w:val="22"/>
          <w:szCs w:val="22"/>
          <w:lang w:eastAsia="ar-SA"/>
        </w:rPr>
        <w:t xml:space="preserve"> Number of BHL text pages that link to EOL species pages: 15</w:t>
      </w:r>
      <w:r w:rsidR="0018673D">
        <w:rPr>
          <w:rFonts w:ascii="Calibri" w:eastAsia="Times New Roman" w:hAnsi="Calibri" w:cs="Calibri"/>
          <w:i/>
          <w:iCs/>
          <w:color w:val="000000"/>
          <w:sz w:val="22"/>
          <w:szCs w:val="22"/>
          <w:lang w:eastAsia="ar-SA"/>
        </w:rPr>
        <w:t>,</w:t>
      </w:r>
      <w:r w:rsidR="00BC1F48">
        <w:rPr>
          <w:rFonts w:ascii="Calibri" w:eastAsia="Times New Roman" w:hAnsi="Calibri" w:cs="Calibri"/>
          <w:i/>
          <w:iCs/>
          <w:color w:val="000000"/>
          <w:sz w:val="22"/>
          <w:szCs w:val="22"/>
          <w:lang w:eastAsia="ar-SA"/>
        </w:rPr>
        <w:t>886,488</w:t>
      </w:r>
      <w:r w:rsidRPr="00B937D7">
        <w:rPr>
          <w:rFonts w:ascii="Calibri" w:eastAsia="Times New Roman" w:hAnsi="Calibri" w:cs="Calibri"/>
          <w:i/>
          <w:iCs/>
          <w:color w:val="000000"/>
          <w:sz w:val="22"/>
          <w:szCs w:val="22"/>
          <w:lang w:eastAsia="ar-SA"/>
        </w:rPr>
        <w:t>.</w:t>
      </w:r>
    </w:p>
    <w:p w14:paraId="22025540" w14:textId="77777777" w:rsidR="00B937D7" w:rsidRPr="00B937D7" w:rsidRDefault="00B937D7" w:rsidP="00B937D7">
      <w:pPr>
        <w:suppressAutoHyphens/>
        <w:rPr>
          <w:rFonts w:ascii="Calibri" w:eastAsia="Times New Roman" w:hAnsi="Calibri" w:cs="Calibri"/>
          <w:i/>
          <w:iCs/>
          <w:sz w:val="22"/>
          <w:szCs w:val="22"/>
          <w:lang w:eastAsia="ar-SA"/>
        </w:rPr>
      </w:pPr>
    </w:p>
    <w:p w14:paraId="4E8D3EE8" w14:textId="77777777" w:rsidR="00B937D7" w:rsidRDefault="004A376B" w:rsidP="00B937D7">
      <w:pPr>
        <w:suppressAutoHyphens/>
        <w:rPr>
          <w:rFonts w:ascii="Calibri" w:eastAsia="Times New Roman" w:hAnsi="Calibri" w:cs="Calibri"/>
          <w:i/>
          <w:iCs/>
          <w:sz w:val="22"/>
          <w:szCs w:val="22"/>
          <w:lang w:eastAsia="ar-SA"/>
        </w:rPr>
      </w:pPr>
      <w:hyperlink r:id="rId12" w:history="1">
        <w:r w:rsidR="00411BF8" w:rsidRPr="00491395">
          <w:rPr>
            <w:rStyle w:val="Hyperlink"/>
            <w:rFonts w:ascii="Calibri" w:eastAsia="Times New Roman" w:hAnsi="Calibri" w:cs="Calibri"/>
            <w:iCs/>
            <w:sz w:val="22"/>
            <w:szCs w:val="22"/>
            <w:lang w:eastAsia="ar-SA"/>
          </w:rPr>
          <w:t>BHL Q2 FY13 Quarterly Report</w:t>
        </w:r>
      </w:hyperlink>
      <w:r w:rsidR="00411BF8" w:rsidRPr="00411BF8">
        <w:rPr>
          <w:rFonts w:ascii="Calibri" w:eastAsia="Times New Roman" w:hAnsi="Calibri" w:cs="Calibri"/>
          <w:iCs/>
          <w:sz w:val="22"/>
          <w:szCs w:val="22"/>
          <w:lang w:eastAsia="ar-SA"/>
        </w:rPr>
        <w:t xml:space="preserve"> </w:t>
      </w:r>
    </w:p>
    <w:p w14:paraId="1BB32F23" w14:textId="77777777" w:rsidR="00020968" w:rsidRPr="00B937D7" w:rsidRDefault="00020968" w:rsidP="00B937D7">
      <w:pPr>
        <w:suppressAutoHyphens/>
        <w:rPr>
          <w:rFonts w:ascii="Calibri" w:eastAsia="Times New Roman" w:hAnsi="Calibri" w:cs="Calibri"/>
          <w:sz w:val="22"/>
          <w:szCs w:val="22"/>
          <w:lang w:eastAsia="ar-SA"/>
        </w:rPr>
      </w:pPr>
      <w:r w:rsidRPr="00020968">
        <w:rPr>
          <w:rFonts w:ascii="Calibri" w:eastAsia="Times New Roman" w:hAnsi="Calibri" w:cs="Calibri"/>
          <w:sz w:val="22"/>
          <w:szCs w:val="22"/>
          <w:lang w:eastAsia="ar-SA"/>
        </w:rPr>
        <w:t>http://biodivlib.wikispaces.com/file/view/BHL%20Q2%20FY13%20Quarterly%20Report.pdf/433005724/BHL%20Q2%20FY13%20Quarterly%20Report.pdf</w:t>
      </w:r>
    </w:p>
    <w:p w14:paraId="442417EC" w14:textId="77777777" w:rsidR="00B937D7" w:rsidRPr="00B937D7" w:rsidRDefault="00B937D7" w:rsidP="00B937D7">
      <w:pPr>
        <w:suppressAutoHyphens/>
        <w:rPr>
          <w:rFonts w:ascii="Calibri" w:eastAsia="Times New Roman" w:hAnsi="Calibri" w:cs="Calibri"/>
          <w:sz w:val="22"/>
          <w:szCs w:val="22"/>
          <w:lang w:eastAsia="ar-SA"/>
        </w:rPr>
      </w:pPr>
    </w:p>
    <w:p w14:paraId="37B69A24" w14:textId="77777777" w:rsidR="00B937D7" w:rsidRPr="00B937D7" w:rsidRDefault="00B937D7" w:rsidP="00B937D7">
      <w:pPr>
        <w:suppressAutoHyphens/>
        <w:rPr>
          <w:rFonts w:ascii="Calibri" w:eastAsia="Times New Roman" w:hAnsi="Calibri" w:cs="Calibri"/>
          <w:sz w:val="22"/>
          <w:szCs w:val="22"/>
          <w:lang w:eastAsia="ar-SA"/>
        </w:rPr>
      </w:pPr>
      <w:r w:rsidRPr="00B937D7">
        <w:rPr>
          <w:rFonts w:ascii="Calibri" w:eastAsia="Times New Roman" w:hAnsi="Calibri" w:cs="Calibri"/>
          <w:sz w:val="22"/>
          <w:szCs w:val="22"/>
          <w:lang w:eastAsia="ar-SA"/>
        </w:rPr>
        <w:t xml:space="preserve">Gemini </w:t>
      </w:r>
      <w:r w:rsidR="007C3CAD">
        <w:rPr>
          <w:rFonts w:ascii="Calibri" w:eastAsia="Times New Roman" w:hAnsi="Calibri" w:cs="Calibri"/>
          <w:sz w:val="22"/>
          <w:szCs w:val="22"/>
          <w:lang w:eastAsia="ar-SA"/>
        </w:rPr>
        <w:t>May-July</w:t>
      </w:r>
      <w:r w:rsidR="00EF065A">
        <w:rPr>
          <w:rFonts w:ascii="Calibri" w:eastAsia="Times New Roman" w:hAnsi="Calibri" w:cs="Calibri"/>
          <w:sz w:val="22"/>
          <w:szCs w:val="22"/>
          <w:lang w:eastAsia="ar-SA"/>
        </w:rPr>
        <w:t>, 2013</w:t>
      </w:r>
      <w:r w:rsidRPr="00B937D7">
        <w:rPr>
          <w:rFonts w:ascii="Calibri" w:eastAsia="Times New Roman" w:hAnsi="Calibri" w:cs="Calibri"/>
          <w:sz w:val="22"/>
          <w:szCs w:val="22"/>
          <w:lang w:eastAsia="ar-SA"/>
        </w:rPr>
        <w:t xml:space="preserve"> – </w:t>
      </w:r>
      <w:r w:rsidR="00B317F1">
        <w:rPr>
          <w:rFonts w:ascii="Calibri" w:eastAsia="Times New Roman" w:hAnsi="Calibri" w:cs="Calibri"/>
          <w:sz w:val="22"/>
          <w:szCs w:val="22"/>
          <w:lang w:eastAsia="ar-SA"/>
        </w:rPr>
        <w:t>A</w:t>
      </w:r>
      <w:r w:rsidRPr="00B937D7">
        <w:rPr>
          <w:rFonts w:ascii="Calibri" w:eastAsia="Times New Roman" w:hAnsi="Calibri" w:cs="Calibri"/>
          <w:sz w:val="22"/>
          <w:szCs w:val="22"/>
          <w:lang w:eastAsia="ar-SA"/>
        </w:rPr>
        <w:t>ttached</w:t>
      </w:r>
    </w:p>
    <w:p w14:paraId="73443602" w14:textId="77777777" w:rsidR="00B937D7" w:rsidRPr="00B937D7" w:rsidRDefault="00B937D7" w:rsidP="00B937D7">
      <w:pPr>
        <w:suppressAutoHyphens/>
        <w:rPr>
          <w:rFonts w:ascii="Calibri" w:eastAsia="Times New Roman" w:hAnsi="Calibri" w:cs="Calibri"/>
          <w:sz w:val="22"/>
          <w:szCs w:val="22"/>
          <w:lang w:eastAsia="ar-SA"/>
        </w:rPr>
      </w:pPr>
    </w:p>
    <w:p w14:paraId="1AD8F040" w14:textId="77777777" w:rsidR="00970D71" w:rsidRDefault="00B937D7" w:rsidP="00B317F1">
      <w:pPr>
        <w:suppressAutoHyphens/>
        <w:rPr>
          <w:rFonts w:ascii="Calibri" w:eastAsia="Times New Roman" w:hAnsi="Calibri" w:cs="Calibri"/>
          <w:sz w:val="22"/>
          <w:szCs w:val="22"/>
          <w:lang w:eastAsia="ar-SA"/>
        </w:rPr>
      </w:pPr>
      <w:r w:rsidRPr="00B937D7">
        <w:rPr>
          <w:rFonts w:ascii="Calibri" w:eastAsia="Times New Roman" w:hAnsi="Calibri" w:cs="Calibri"/>
          <w:sz w:val="22"/>
          <w:szCs w:val="22"/>
          <w:lang w:eastAsia="ar-SA"/>
        </w:rPr>
        <w:t xml:space="preserve">BHL Website Analytics </w:t>
      </w:r>
      <w:r w:rsidR="00970D71">
        <w:rPr>
          <w:rFonts w:ascii="Calibri" w:eastAsia="Times New Roman" w:hAnsi="Calibri" w:cs="Calibri"/>
          <w:sz w:val="22"/>
          <w:szCs w:val="22"/>
          <w:lang w:eastAsia="ar-SA"/>
        </w:rPr>
        <w:t>–</w:t>
      </w:r>
      <w:r w:rsidRPr="00B937D7">
        <w:rPr>
          <w:rFonts w:ascii="Calibri" w:eastAsia="Times New Roman" w:hAnsi="Calibri" w:cs="Calibri"/>
          <w:sz w:val="22"/>
          <w:szCs w:val="22"/>
          <w:lang w:eastAsia="ar-SA"/>
        </w:rPr>
        <w:t xml:space="preserve"> Attached</w:t>
      </w:r>
      <w:r w:rsidR="00970D71">
        <w:rPr>
          <w:rFonts w:ascii="Calibri" w:eastAsia="Times New Roman" w:hAnsi="Calibri" w:cs="Calibri"/>
          <w:sz w:val="22"/>
          <w:szCs w:val="22"/>
          <w:lang w:eastAsia="ar-SA"/>
        </w:rPr>
        <w:br w:type="page"/>
      </w:r>
    </w:p>
    <w:p w14:paraId="0F85951B" w14:textId="77777777" w:rsidR="00B937D7" w:rsidRPr="00B937D7" w:rsidRDefault="00B937D7" w:rsidP="00B937D7">
      <w:pPr>
        <w:suppressAutoHyphens/>
        <w:rPr>
          <w:rFonts w:ascii="Calibri" w:eastAsia="Times New Roman" w:hAnsi="Calibri" w:cs="Calibri"/>
          <w:sz w:val="22"/>
          <w:szCs w:val="22"/>
          <w:lang w:eastAsia="ar-SA"/>
        </w:rPr>
      </w:pPr>
    </w:p>
    <w:p w14:paraId="12B5D5B9" w14:textId="77777777" w:rsidR="00B937D7" w:rsidRPr="00B937D7" w:rsidRDefault="00B937D7" w:rsidP="00B937D7">
      <w:pPr>
        <w:suppressAutoHyphens/>
        <w:rPr>
          <w:rFonts w:ascii="Calibri" w:eastAsia="Times New Roman" w:hAnsi="Calibri" w:cs="Calibri"/>
          <w:sz w:val="22"/>
          <w:szCs w:val="22"/>
          <w:lang w:eastAsia="ar-SA"/>
        </w:rPr>
      </w:pPr>
    </w:p>
    <w:p w14:paraId="64D4D46D" w14:textId="77777777" w:rsidR="00B937D7" w:rsidRPr="00B937D7" w:rsidRDefault="00B937D7" w:rsidP="00B937D7">
      <w:pPr>
        <w:numPr>
          <w:ilvl w:val="0"/>
          <w:numId w:val="2"/>
        </w:numPr>
        <w:suppressAutoHyphens/>
        <w:rPr>
          <w:rFonts w:ascii="Calibri" w:eastAsia="Times New Roman" w:hAnsi="Calibri" w:cs="Calibri"/>
          <w:b/>
          <w:sz w:val="22"/>
          <w:szCs w:val="22"/>
          <w:lang w:eastAsia="ar-SA"/>
        </w:rPr>
      </w:pPr>
      <w:r w:rsidRPr="00B937D7">
        <w:rPr>
          <w:rFonts w:ascii="Calibri" w:eastAsia="Times New Roman" w:hAnsi="Calibri" w:cs="Calibri"/>
          <w:b/>
          <w:sz w:val="22"/>
          <w:szCs w:val="22"/>
          <w:lang w:eastAsia="ar-SA"/>
        </w:rPr>
        <w:t>Testimonials (for “Letters of Support”)</w:t>
      </w:r>
    </w:p>
    <w:p w14:paraId="53E6389B" w14:textId="77777777" w:rsidR="00B937D7" w:rsidRPr="00B937D7" w:rsidRDefault="00B937D7" w:rsidP="00B937D7">
      <w:pPr>
        <w:suppressAutoHyphens/>
        <w:rPr>
          <w:rFonts w:ascii="Calibri" w:eastAsia="Times New Roman" w:hAnsi="Calibri" w:cs="Calibri"/>
          <w:b/>
          <w:bCs/>
          <w:sz w:val="22"/>
          <w:szCs w:val="22"/>
          <w:lang w:eastAsia="ar-SA"/>
        </w:rPr>
      </w:pPr>
    </w:p>
    <w:p w14:paraId="2D5069AC" w14:textId="77777777" w:rsidR="00F9705A" w:rsidRPr="00F9705A" w:rsidRDefault="00F9705A" w:rsidP="00F9705A">
      <w:pPr>
        <w:pStyle w:val="ListParagraph"/>
        <w:numPr>
          <w:ilvl w:val="0"/>
          <w:numId w:val="34"/>
        </w:numPr>
        <w:autoSpaceDE w:val="0"/>
        <w:autoSpaceDN w:val="0"/>
        <w:adjustRightInd w:val="0"/>
        <w:spacing w:line="380" w:lineRule="atLeast"/>
        <w:rPr>
          <w:rFonts w:cs="Cambria"/>
          <w:b/>
          <w:bCs/>
        </w:rPr>
      </w:pPr>
      <w:r w:rsidRPr="00F9705A">
        <w:rPr>
          <w:rFonts w:cs="Cambria"/>
          <w:b/>
          <w:bCs/>
        </w:rPr>
        <w:t>Thursday, July 11, 2013</w:t>
      </w:r>
    </w:p>
    <w:p w14:paraId="00F2BC1D" w14:textId="77777777" w:rsidR="00F9705A" w:rsidRPr="00F9705A" w:rsidRDefault="00F9705A" w:rsidP="004408A5">
      <w:pPr>
        <w:pStyle w:val="ListParagraph"/>
        <w:numPr>
          <w:ilvl w:val="1"/>
          <w:numId w:val="34"/>
        </w:numPr>
        <w:autoSpaceDE w:val="0"/>
        <w:autoSpaceDN w:val="0"/>
        <w:adjustRightInd w:val="0"/>
        <w:spacing w:after="0" w:line="380" w:lineRule="atLeast"/>
        <w:rPr>
          <w:rFonts w:cs="Cambria"/>
          <w:bCs/>
        </w:rPr>
      </w:pPr>
      <w:r w:rsidRPr="00F9705A">
        <w:rPr>
          <w:rFonts w:cs="Cambria"/>
          <w:bCs/>
        </w:rPr>
        <w:t>via Twitter</w:t>
      </w:r>
      <w:r>
        <w:rPr>
          <w:rFonts w:cs="Cambria"/>
          <w:bCs/>
        </w:rPr>
        <w:t xml:space="preserve">, from </w:t>
      </w:r>
      <w:hyperlink r:id="rId13" w:history="1">
        <w:r w:rsidRPr="00F9705A">
          <w:rPr>
            <w:rFonts w:cs="Cambria"/>
            <w:bCs/>
          </w:rPr>
          <w:t>Nina Sandlin ‏@</w:t>
        </w:r>
        <w:proofErr w:type="spellStart"/>
        <w:r w:rsidRPr="00F9705A">
          <w:rPr>
            <w:rFonts w:cs="Cambria"/>
            <w:bCs/>
          </w:rPr>
          <w:t>nsandlin</w:t>
        </w:r>
        <w:proofErr w:type="spellEnd"/>
      </w:hyperlink>
    </w:p>
    <w:p w14:paraId="7B2742BA" w14:textId="77777777" w:rsidR="00F9705A" w:rsidRPr="00F9705A" w:rsidRDefault="00F9705A" w:rsidP="004408A5">
      <w:pPr>
        <w:pStyle w:val="ListParagraph"/>
        <w:numPr>
          <w:ilvl w:val="1"/>
          <w:numId w:val="34"/>
        </w:numPr>
        <w:autoSpaceDE w:val="0"/>
        <w:autoSpaceDN w:val="0"/>
        <w:adjustRightInd w:val="0"/>
        <w:spacing w:after="0" w:line="380" w:lineRule="atLeast"/>
        <w:rPr>
          <w:rFonts w:cs="Cambria"/>
          <w:bCs/>
        </w:rPr>
      </w:pPr>
      <w:r w:rsidRPr="00F9705A">
        <w:rPr>
          <w:rFonts w:cs="Cambria"/>
          <w:bCs/>
        </w:rPr>
        <w:t xml:space="preserve">For an exemplary use of </w:t>
      </w:r>
      <w:proofErr w:type="spellStart"/>
      <w:r w:rsidRPr="00F9705A">
        <w:rPr>
          <w:rFonts w:cs="Cambria"/>
          <w:bCs/>
        </w:rPr>
        <w:t>Pinterest</w:t>
      </w:r>
      <w:proofErr w:type="spellEnd"/>
      <w:r w:rsidRPr="00F9705A">
        <w:rPr>
          <w:rFonts w:cs="Cambria"/>
          <w:bCs/>
        </w:rPr>
        <w:t xml:space="preserve"> - for science! - </w:t>
      </w:r>
      <w:proofErr w:type="gramStart"/>
      <w:r w:rsidRPr="00F9705A">
        <w:rPr>
          <w:rFonts w:cs="Cambria"/>
          <w:bCs/>
        </w:rPr>
        <w:t>check</w:t>
      </w:r>
      <w:proofErr w:type="gramEnd"/>
      <w:r w:rsidRPr="00F9705A">
        <w:rPr>
          <w:rFonts w:cs="Cambria"/>
          <w:bCs/>
        </w:rPr>
        <w:t xml:space="preserve"> out the Biodiversity Heritage Library </w:t>
      </w:r>
      <w:hyperlink r:id="rId14" w:history="1">
        <w:r w:rsidRPr="00F9705A">
          <w:rPr>
            <w:rFonts w:cs="Cambria"/>
            <w:bCs/>
          </w:rPr>
          <w:t>@</w:t>
        </w:r>
        <w:proofErr w:type="spellStart"/>
        <w:r w:rsidRPr="00F9705A">
          <w:rPr>
            <w:rFonts w:cs="Cambria"/>
            <w:bCs/>
          </w:rPr>
          <w:t>BioDivLibrary</w:t>
        </w:r>
        <w:proofErr w:type="spellEnd"/>
      </w:hyperlink>
      <w:r w:rsidRPr="00F9705A">
        <w:rPr>
          <w:rFonts w:cs="Cambria"/>
          <w:bCs/>
        </w:rPr>
        <w:t xml:space="preserve"> (&amp; they tweet in Latin! :)</w:t>
      </w:r>
    </w:p>
    <w:p w14:paraId="2C37E17E" w14:textId="77777777" w:rsidR="00F9705A" w:rsidRPr="00F9705A" w:rsidRDefault="00F9705A" w:rsidP="004408A5">
      <w:pPr>
        <w:pStyle w:val="ListParagraph"/>
        <w:autoSpaceDE w:val="0"/>
        <w:autoSpaceDN w:val="0"/>
        <w:adjustRightInd w:val="0"/>
        <w:spacing w:after="0" w:line="380" w:lineRule="atLeast"/>
        <w:ind w:left="1440"/>
        <w:rPr>
          <w:rFonts w:cs="Cambria"/>
          <w:bCs/>
        </w:rPr>
      </w:pPr>
      <w:r w:rsidRPr="00F9705A">
        <w:rPr>
          <w:rFonts w:cs="Cambria"/>
          <w:bCs/>
        </w:rPr>
        <w:t>:) I'm very taken with it, and have been meaning for weeks to show it around.</w:t>
      </w:r>
    </w:p>
    <w:p w14:paraId="76D270D1" w14:textId="77777777" w:rsidR="00F9705A" w:rsidRDefault="00F9705A" w:rsidP="00F9705A">
      <w:pPr>
        <w:widowControl w:val="0"/>
        <w:autoSpaceDE w:val="0"/>
        <w:autoSpaceDN w:val="0"/>
        <w:adjustRightInd w:val="0"/>
        <w:rPr>
          <w:rFonts w:ascii="Arial" w:hAnsi="Arial" w:cs="Arial"/>
          <w:sz w:val="26"/>
          <w:szCs w:val="26"/>
        </w:rPr>
      </w:pPr>
    </w:p>
    <w:p w14:paraId="023EFE29" w14:textId="77777777" w:rsidR="00F9705A" w:rsidRPr="00F9705A" w:rsidRDefault="00F9705A" w:rsidP="00F9705A">
      <w:pPr>
        <w:pStyle w:val="ListParagraph"/>
        <w:numPr>
          <w:ilvl w:val="0"/>
          <w:numId w:val="34"/>
        </w:numPr>
        <w:autoSpaceDE w:val="0"/>
        <w:autoSpaceDN w:val="0"/>
        <w:adjustRightInd w:val="0"/>
        <w:spacing w:line="380" w:lineRule="atLeast"/>
        <w:rPr>
          <w:rFonts w:cs="Cambria"/>
          <w:b/>
          <w:bCs/>
        </w:rPr>
      </w:pPr>
      <w:r w:rsidRPr="00F9705A">
        <w:rPr>
          <w:rFonts w:cs="Cambria"/>
          <w:b/>
          <w:bCs/>
        </w:rPr>
        <w:t>Tuesday, July 9, 2013</w:t>
      </w:r>
    </w:p>
    <w:p w14:paraId="45A924AA" w14:textId="77777777" w:rsidR="00F9705A" w:rsidRPr="00F9705A" w:rsidRDefault="00F9705A" w:rsidP="004408A5">
      <w:pPr>
        <w:pStyle w:val="ListParagraph"/>
        <w:numPr>
          <w:ilvl w:val="1"/>
          <w:numId w:val="34"/>
        </w:numPr>
        <w:autoSpaceDE w:val="0"/>
        <w:autoSpaceDN w:val="0"/>
        <w:adjustRightInd w:val="0"/>
        <w:spacing w:after="0" w:line="380" w:lineRule="atLeast"/>
        <w:rPr>
          <w:rFonts w:cs="Cambria"/>
          <w:bCs/>
        </w:rPr>
      </w:pPr>
      <w:r w:rsidRPr="00F9705A">
        <w:rPr>
          <w:rFonts w:cs="Cambria"/>
          <w:bCs/>
        </w:rPr>
        <w:t>via Twitter</w:t>
      </w:r>
      <w:r>
        <w:rPr>
          <w:rFonts w:cs="Cambria"/>
          <w:bCs/>
        </w:rPr>
        <w:t xml:space="preserve">, from </w:t>
      </w:r>
      <w:hyperlink r:id="rId15" w:history="1">
        <w:proofErr w:type="spellStart"/>
        <w:r w:rsidRPr="00F9705A">
          <w:rPr>
            <w:rFonts w:cs="Cambria"/>
            <w:bCs/>
          </w:rPr>
          <w:t>wonderpause</w:t>
        </w:r>
      </w:hyperlink>
      <w:hyperlink r:id="rId16" w:history="1">
        <w:r w:rsidRPr="00F9705A">
          <w:rPr>
            <w:rFonts w:cs="Cambria"/>
            <w:bCs/>
          </w:rPr>
          <w:t>Jul</w:t>
        </w:r>
        <w:proofErr w:type="spellEnd"/>
        <w:r w:rsidRPr="00F9705A">
          <w:rPr>
            <w:rFonts w:cs="Cambria"/>
            <w:bCs/>
          </w:rPr>
          <w:t xml:space="preserve"> 08, 10:17pm via Web</w:t>
        </w:r>
      </w:hyperlink>
    </w:p>
    <w:p w14:paraId="04F06954" w14:textId="77777777" w:rsidR="00F9705A" w:rsidRPr="00F9705A" w:rsidRDefault="00F9705A" w:rsidP="004408A5">
      <w:pPr>
        <w:pStyle w:val="ListParagraph"/>
        <w:numPr>
          <w:ilvl w:val="1"/>
          <w:numId w:val="34"/>
        </w:numPr>
        <w:autoSpaceDE w:val="0"/>
        <w:autoSpaceDN w:val="0"/>
        <w:adjustRightInd w:val="0"/>
        <w:spacing w:after="0" w:line="380" w:lineRule="atLeast"/>
        <w:rPr>
          <w:rFonts w:cs="Cambria"/>
          <w:bCs/>
        </w:rPr>
      </w:pPr>
      <w:r w:rsidRPr="00F9705A">
        <w:rPr>
          <w:rFonts w:cs="Cambria"/>
          <w:bCs/>
        </w:rPr>
        <w:t>@</w:t>
      </w:r>
      <w:hyperlink r:id="rId17" w:history="1">
        <w:proofErr w:type="spellStart"/>
        <w:r w:rsidRPr="00F9705A">
          <w:rPr>
            <w:rFonts w:cs="Cambria"/>
            <w:bCs/>
          </w:rPr>
          <w:t>BioDivLibrary</w:t>
        </w:r>
        <w:proofErr w:type="spellEnd"/>
      </w:hyperlink>
      <w:r w:rsidRPr="00F9705A">
        <w:rPr>
          <w:rFonts w:cs="Cambria"/>
          <w:bCs/>
        </w:rPr>
        <w:t xml:space="preserve"> Absolutely love your library! Thanks for the great work.</w:t>
      </w:r>
    </w:p>
    <w:p w14:paraId="16055E49" w14:textId="77777777" w:rsidR="00F9705A" w:rsidRPr="00F9705A" w:rsidRDefault="00F9705A" w:rsidP="004408A5">
      <w:pPr>
        <w:pStyle w:val="ListParagraph"/>
        <w:autoSpaceDE w:val="0"/>
        <w:autoSpaceDN w:val="0"/>
        <w:adjustRightInd w:val="0"/>
        <w:spacing w:after="0" w:line="380" w:lineRule="atLeast"/>
        <w:ind w:left="1440"/>
        <w:rPr>
          <w:rFonts w:cs="Cambria"/>
          <w:bCs/>
        </w:rPr>
      </w:pPr>
    </w:p>
    <w:p w14:paraId="66FED4C8"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F9705A">
        <w:rPr>
          <w:rFonts w:cs="Cambria"/>
          <w:bCs/>
        </w:rPr>
        <w:t xml:space="preserve">via BHL feedback </w:t>
      </w:r>
      <w:proofErr w:type="spellStart"/>
      <w:r w:rsidRPr="00F9705A">
        <w:rPr>
          <w:rFonts w:cs="Cambria"/>
          <w:bCs/>
        </w:rPr>
        <w:t>gmail</w:t>
      </w:r>
      <w:proofErr w:type="spellEnd"/>
      <w:r w:rsidR="004408A5">
        <w:rPr>
          <w:rFonts w:cs="Cambria"/>
          <w:bCs/>
        </w:rPr>
        <w:t>, f</w:t>
      </w:r>
      <w:r w:rsidRPr="004408A5">
        <w:rPr>
          <w:rFonts w:cs="Cambria"/>
          <w:bCs/>
        </w:rPr>
        <w:t xml:space="preserve">rom Steve </w:t>
      </w:r>
      <w:proofErr w:type="spellStart"/>
      <w:r w:rsidRPr="004408A5">
        <w:rPr>
          <w:rFonts w:cs="Cambria"/>
          <w:bCs/>
        </w:rPr>
        <w:t>Trewick</w:t>
      </w:r>
      <w:proofErr w:type="spellEnd"/>
      <w:r w:rsidRPr="004408A5">
        <w:rPr>
          <w:rFonts w:cs="Cambria"/>
          <w:bCs/>
        </w:rPr>
        <w:t xml:space="preserve">, Evolutionist, Phoenix Lab, </w:t>
      </w:r>
      <w:hyperlink r:id="rId18" w:history="1">
        <w:r w:rsidRPr="004408A5">
          <w:rPr>
            <w:rFonts w:cs="Cambria"/>
            <w:bCs/>
          </w:rPr>
          <w:t>http://evolves.massey.ac.nz/</w:t>
        </w:r>
      </w:hyperlink>
      <w:r w:rsidRPr="004408A5">
        <w:rPr>
          <w:rFonts w:cs="Cambria"/>
          <w:bCs/>
        </w:rPr>
        <w:t xml:space="preserve"> - in response to PDF generation request</w:t>
      </w:r>
    </w:p>
    <w:p w14:paraId="5935FAAF" w14:textId="77777777" w:rsidR="00F9705A" w:rsidRPr="00F9705A" w:rsidRDefault="00F9705A" w:rsidP="004408A5">
      <w:pPr>
        <w:pStyle w:val="ListParagraph"/>
        <w:numPr>
          <w:ilvl w:val="1"/>
          <w:numId w:val="34"/>
        </w:numPr>
        <w:autoSpaceDE w:val="0"/>
        <w:autoSpaceDN w:val="0"/>
        <w:adjustRightInd w:val="0"/>
        <w:spacing w:after="0" w:line="380" w:lineRule="atLeast"/>
        <w:rPr>
          <w:rFonts w:cs="Cambria"/>
          <w:bCs/>
        </w:rPr>
      </w:pPr>
      <w:r w:rsidRPr="00F9705A">
        <w:rPr>
          <w:rFonts w:cs="Cambria"/>
          <w:bCs/>
        </w:rPr>
        <w:t>"[...] I think you provide a tremendous and really valuable resource. Great work!"</w:t>
      </w:r>
    </w:p>
    <w:p w14:paraId="06DEF959" w14:textId="77777777" w:rsidR="00F9705A" w:rsidRPr="00F9705A" w:rsidRDefault="00F9705A" w:rsidP="004408A5">
      <w:pPr>
        <w:pStyle w:val="ListParagraph"/>
        <w:autoSpaceDE w:val="0"/>
        <w:autoSpaceDN w:val="0"/>
        <w:adjustRightInd w:val="0"/>
        <w:spacing w:after="0" w:line="380" w:lineRule="atLeast"/>
        <w:ind w:left="1440"/>
        <w:rPr>
          <w:rFonts w:cs="Cambria"/>
          <w:bCs/>
        </w:rPr>
      </w:pPr>
    </w:p>
    <w:p w14:paraId="331082C8"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F9705A">
        <w:rPr>
          <w:rFonts w:cs="Cambria"/>
          <w:bCs/>
        </w:rPr>
        <w:t>via Gemini</w:t>
      </w:r>
      <w:r w:rsidR="004408A5">
        <w:rPr>
          <w:rFonts w:cs="Cambria"/>
          <w:bCs/>
        </w:rPr>
        <w:t>, f</w:t>
      </w:r>
      <w:r w:rsidRPr="004408A5">
        <w:rPr>
          <w:rFonts w:cs="Cambria"/>
          <w:bCs/>
        </w:rPr>
        <w:t>rom Tyler Smith</w:t>
      </w:r>
    </w:p>
    <w:p w14:paraId="1B75F605" w14:textId="77777777" w:rsidR="00F9705A" w:rsidRPr="00F9705A" w:rsidRDefault="00F9705A" w:rsidP="004408A5">
      <w:pPr>
        <w:pStyle w:val="ListParagraph"/>
        <w:numPr>
          <w:ilvl w:val="1"/>
          <w:numId w:val="34"/>
        </w:numPr>
        <w:autoSpaceDE w:val="0"/>
        <w:autoSpaceDN w:val="0"/>
        <w:adjustRightInd w:val="0"/>
        <w:spacing w:after="0" w:line="380" w:lineRule="atLeast"/>
        <w:rPr>
          <w:rFonts w:cs="Cambria"/>
          <w:bCs/>
        </w:rPr>
      </w:pPr>
      <w:r w:rsidRPr="00F9705A">
        <w:rPr>
          <w:rFonts w:cs="Cambria"/>
          <w:bCs/>
        </w:rPr>
        <w:t>"Thank you for making the BHL available. This is a tremendous resource for research. [...]"</w:t>
      </w:r>
    </w:p>
    <w:p w14:paraId="176BDC9C" w14:textId="77777777" w:rsidR="00F9705A" w:rsidRPr="00F9705A" w:rsidRDefault="00F9705A" w:rsidP="004408A5">
      <w:pPr>
        <w:pStyle w:val="ListParagraph"/>
        <w:autoSpaceDE w:val="0"/>
        <w:autoSpaceDN w:val="0"/>
        <w:adjustRightInd w:val="0"/>
        <w:spacing w:line="380" w:lineRule="atLeast"/>
        <w:ind w:left="1440"/>
        <w:rPr>
          <w:rFonts w:cs="Cambria"/>
          <w:bCs/>
        </w:rPr>
      </w:pPr>
    </w:p>
    <w:p w14:paraId="1FFB0864" w14:textId="77777777" w:rsidR="00F9705A" w:rsidRPr="004408A5" w:rsidRDefault="00F9705A" w:rsidP="004408A5">
      <w:pPr>
        <w:pStyle w:val="ListParagraph"/>
        <w:numPr>
          <w:ilvl w:val="0"/>
          <w:numId w:val="34"/>
        </w:numPr>
        <w:autoSpaceDE w:val="0"/>
        <w:autoSpaceDN w:val="0"/>
        <w:adjustRightInd w:val="0"/>
        <w:spacing w:line="380" w:lineRule="atLeast"/>
        <w:rPr>
          <w:rFonts w:cs="Cambria"/>
          <w:b/>
          <w:bCs/>
        </w:rPr>
      </w:pPr>
      <w:r w:rsidRPr="004408A5">
        <w:rPr>
          <w:rFonts w:cs="Cambria"/>
          <w:b/>
          <w:bCs/>
        </w:rPr>
        <w:t>Monday, July 8, 2013</w:t>
      </w:r>
    </w:p>
    <w:p w14:paraId="7C7DB53F"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4408A5">
        <w:rPr>
          <w:rFonts w:cs="Cambria"/>
          <w:bCs/>
        </w:rPr>
        <w:t xml:space="preserve">via BHL feedback </w:t>
      </w:r>
      <w:proofErr w:type="spellStart"/>
      <w:r w:rsidRPr="004408A5">
        <w:rPr>
          <w:rFonts w:cs="Cambria"/>
          <w:bCs/>
        </w:rPr>
        <w:t>gmail</w:t>
      </w:r>
      <w:proofErr w:type="spellEnd"/>
      <w:r w:rsidR="004408A5">
        <w:rPr>
          <w:rFonts w:cs="Cambria"/>
          <w:bCs/>
        </w:rPr>
        <w:t xml:space="preserve">, </w:t>
      </w:r>
      <w:r w:rsidRPr="004408A5">
        <w:rPr>
          <w:rFonts w:cs="Cambria"/>
          <w:bCs/>
        </w:rPr>
        <w:t xml:space="preserve">From Gavin </w:t>
      </w:r>
      <w:proofErr w:type="spellStart"/>
      <w:r w:rsidRPr="004408A5">
        <w:rPr>
          <w:rFonts w:cs="Cambria"/>
          <w:bCs/>
        </w:rPr>
        <w:t>Malcom</w:t>
      </w:r>
      <w:proofErr w:type="spellEnd"/>
      <w:r w:rsidRPr="004408A5">
        <w:rPr>
          <w:rFonts w:cs="Cambria"/>
          <w:bCs/>
        </w:rPr>
        <w:t xml:space="preserve">, as a post script to a </w:t>
      </w:r>
      <w:proofErr w:type="spellStart"/>
      <w:r w:rsidRPr="004408A5">
        <w:rPr>
          <w:rFonts w:cs="Cambria"/>
          <w:bCs/>
        </w:rPr>
        <w:t>pdf</w:t>
      </w:r>
      <w:proofErr w:type="spellEnd"/>
      <w:r w:rsidRPr="004408A5">
        <w:rPr>
          <w:rFonts w:cs="Cambria"/>
          <w:bCs/>
        </w:rPr>
        <w:t xml:space="preserve"> / technical feedback issue:</w:t>
      </w:r>
    </w:p>
    <w:p w14:paraId="7D9F38AE"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4408A5">
        <w:rPr>
          <w:rFonts w:cs="Cambria"/>
          <w:bCs/>
        </w:rPr>
        <w:t>"PS I like the new look to the library system and the new functions."</w:t>
      </w:r>
    </w:p>
    <w:p w14:paraId="604E62B8" w14:textId="77777777" w:rsidR="00F9705A" w:rsidRPr="004408A5" w:rsidRDefault="00F9705A" w:rsidP="004408A5">
      <w:pPr>
        <w:pStyle w:val="ListParagraph"/>
        <w:autoSpaceDE w:val="0"/>
        <w:autoSpaceDN w:val="0"/>
        <w:adjustRightInd w:val="0"/>
        <w:spacing w:after="0" w:line="380" w:lineRule="atLeast"/>
        <w:ind w:left="1440"/>
        <w:rPr>
          <w:rFonts w:cs="Cambria"/>
          <w:bCs/>
        </w:rPr>
      </w:pPr>
    </w:p>
    <w:p w14:paraId="3A2E2242" w14:textId="77777777" w:rsidR="00F9705A" w:rsidRPr="004408A5" w:rsidRDefault="004408A5" w:rsidP="004408A5">
      <w:pPr>
        <w:pStyle w:val="ListParagraph"/>
        <w:numPr>
          <w:ilvl w:val="1"/>
          <w:numId w:val="34"/>
        </w:numPr>
        <w:autoSpaceDE w:val="0"/>
        <w:autoSpaceDN w:val="0"/>
        <w:adjustRightInd w:val="0"/>
        <w:spacing w:after="0" w:line="380" w:lineRule="atLeast"/>
        <w:rPr>
          <w:rFonts w:cs="Cambria"/>
          <w:bCs/>
        </w:rPr>
      </w:pPr>
      <w:r>
        <w:rPr>
          <w:rFonts w:cs="Cambria"/>
          <w:bCs/>
        </w:rPr>
        <w:t>Via email, f</w:t>
      </w:r>
      <w:r w:rsidR="00F9705A" w:rsidRPr="004408A5">
        <w:rPr>
          <w:rFonts w:cs="Cambria"/>
          <w:bCs/>
        </w:rPr>
        <w:t xml:space="preserve">rom SIL's </w:t>
      </w:r>
      <w:r>
        <w:rPr>
          <w:rFonts w:cs="Cambria"/>
          <w:bCs/>
        </w:rPr>
        <w:t>J</w:t>
      </w:r>
      <w:r w:rsidR="00F9705A" w:rsidRPr="004408A5">
        <w:rPr>
          <w:rFonts w:cs="Cambria"/>
          <w:bCs/>
        </w:rPr>
        <w:t xml:space="preserve">ennifer Cohlman of CHM </w:t>
      </w:r>
      <w:r>
        <w:rPr>
          <w:rFonts w:cs="Cambria"/>
          <w:bCs/>
        </w:rPr>
        <w:t>as part of</w:t>
      </w:r>
      <w:r w:rsidR="00F9705A" w:rsidRPr="004408A5">
        <w:rPr>
          <w:rFonts w:cs="Cambria"/>
          <w:bCs/>
        </w:rPr>
        <w:t xml:space="preserve"> a conversation about New Services @SIL</w:t>
      </w:r>
      <w:r>
        <w:rPr>
          <w:rFonts w:cs="Cambria"/>
          <w:bCs/>
        </w:rPr>
        <w:t>,</w:t>
      </w:r>
      <w:r w:rsidR="00F9705A" w:rsidRPr="004408A5">
        <w:rPr>
          <w:rFonts w:cs="Cambria"/>
          <w:bCs/>
        </w:rPr>
        <w:t xml:space="preserve"> in response to BHL's UI (</w:t>
      </w:r>
      <w:proofErr w:type="spellStart"/>
      <w:r w:rsidR="00F9705A" w:rsidRPr="004408A5">
        <w:rPr>
          <w:rFonts w:cs="Cambria"/>
          <w:bCs/>
        </w:rPr>
        <w:t>vs</w:t>
      </w:r>
      <w:proofErr w:type="spellEnd"/>
      <w:r w:rsidR="00F9705A" w:rsidRPr="004408A5">
        <w:rPr>
          <w:rFonts w:cs="Cambria"/>
          <w:bCs/>
        </w:rPr>
        <w:t xml:space="preserve"> IA):</w:t>
      </w:r>
    </w:p>
    <w:p w14:paraId="16E509A8"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4408A5">
        <w:rPr>
          <w:rFonts w:cs="Cambria"/>
          <w:bCs/>
        </w:rPr>
        <w:t>"Wow – go BHL! Thanks for those examples – you’re making me a convert. Too bad only a small fraction of our scanned collection is part of BHL, but I will look for the BHL link in IA from now on and promote!"</w:t>
      </w:r>
    </w:p>
    <w:p w14:paraId="6BB0370A" w14:textId="77777777" w:rsidR="00F9705A" w:rsidRDefault="00F9705A" w:rsidP="00F9705A">
      <w:pPr>
        <w:widowControl w:val="0"/>
        <w:autoSpaceDE w:val="0"/>
        <w:autoSpaceDN w:val="0"/>
        <w:adjustRightInd w:val="0"/>
        <w:rPr>
          <w:rFonts w:ascii="Arial" w:hAnsi="Arial" w:cs="Arial"/>
          <w:sz w:val="26"/>
          <w:szCs w:val="26"/>
        </w:rPr>
      </w:pPr>
    </w:p>
    <w:p w14:paraId="623C5FA2"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4408A5">
        <w:rPr>
          <w:rFonts w:cs="Cambria"/>
          <w:bCs/>
        </w:rPr>
        <w:lastRenderedPageBreak/>
        <w:t>via Gemini</w:t>
      </w:r>
      <w:r w:rsidR="004408A5" w:rsidRPr="004408A5">
        <w:rPr>
          <w:rFonts w:cs="Cambria"/>
          <w:bCs/>
        </w:rPr>
        <w:t>, f</w:t>
      </w:r>
      <w:r w:rsidRPr="004408A5">
        <w:rPr>
          <w:rFonts w:cs="Cambria"/>
          <w:bCs/>
        </w:rPr>
        <w:t>rom Marianne le Roux, as note after reporting a technical issue</w:t>
      </w:r>
    </w:p>
    <w:p w14:paraId="412DC45C"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4408A5">
        <w:rPr>
          <w:rFonts w:cs="Cambria"/>
          <w:bCs/>
        </w:rPr>
        <w:t>"Thank you for the hard work in making information so easily available otherwise! It is truly a valuable resource. Kind regards"</w:t>
      </w:r>
    </w:p>
    <w:p w14:paraId="13D2D697" w14:textId="77777777" w:rsidR="00F9705A" w:rsidRDefault="00F9705A" w:rsidP="00F9705A">
      <w:pPr>
        <w:widowControl w:val="0"/>
        <w:autoSpaceDE w:val="0"/>
        <w:autoSpaceDN w:val="0"/>
        <w:adjustRightInd w:val="0"/>
        <w:rPr>
          <w:rFonts w:ascii="Arial" w:hAnsi="Arial" w:cs="Arial"/>
          <w:sz w:val="26"/>
          <w:szCs w:val="26"/>
        </w:rPr>
      </w:pPr>
    </w:p>
    <w:p w14:paraId="1A7F182E" w14:textId="77777777" w:rsidR="00F9705A" w:rsidRPr="004408A5" w:rsidRDefault="00F9705A" w:rsidP="004408A5">
      <w:pPr>
        <w:pStyle w:val="ListParagraph"/>
        <w:numPr>
          <w:ilvl w:val="0"/>
          <w:numId w:val="34"/>
        </w:numPr>
        <w:autoSpaceDE w:val="0"/>
        <w:autoSpaceDN w:val="0"/>
        <w:adjustRightInd w:val="0"/>
        <w:spacing w:line="380" w:lineRule="atLeast"/>
        <w:rPr>
          <w:rFonts w:cs="Cambria"/>
          <w:b/>
          <w:bCs/>
        </w:rPr>
      </w:pPr>
      <w:r w:rsidRPr="004408A5">
        <w:rPr>
          <w:rFonts w:cs="Cambria"/>
          <w:b/>
          <w:bCs/>
        </w:rPr>
        <w:t>Friday, July 5, 2013</w:t>
      </w:r>
    </w:p>
    <w:p w14:paraId="18CF4E77"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4408A5">
        <w:rPr>
          <w:rFonts w:cs="Cambria"/>
          <w:bCs/>
        </w:rPr>
        <w:t>via Twitter</w:t>
      </w:r>
      <w:r w:rsidR="004408A5">
        <w:rPr>
          <w:rFonts w:cs="Cambria"/>
          <w:bCs/>
        </w:rPr>
        <w:t xml:space="preserve">, from </w:t>
      </w:r>
      <w:hyperlink r:id="rId19" w:history="1">
        <w:proofErr w:type="spellStart"/>
        <w:r w:rsidRPr="004408A5">
          <w:rPr>
            <w:rFonts w:cs="Cambria"/>
            <w:bCs/>
          </w:rPr>
          <w:t>mtechman</w:t>
        </w:r>
      </w:hyperlink>
      <w:hyperlink r:id="rId20" w:history="1">
        <w:r w:rsidRPr="004408A5">
          <w:rPr>
            <w:rFonts w:cs="Cambria"/>
            <w:bCs/>
          </w:rPr>
          <w:t>Jul</w:t>
        </w:r>
        <w:proofErr w:type="spellEnd"/>
        <w:r w:rsidRPr="004408A5">
          <w:rPr>
            <w:rFonts w:cs="Cambria"/>
            <w:bCs/>
          </w:rPr>
          <w:t xml:space="preserve"> 04, 11:59am via Web</w:t>
        </w:r>
      </w:hyperlink>
    </w:p>
    <w:p w14:paraId="6401F615"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4408A5">
        <w:rPr>
          <w:rFonts w:cs="Cambria"/>
          <w:bCs/>
        </w:rPr>
        <w:t>A wonderful resource and image bank, but also an excellent example of use of social media: @</w:t>
      </w:r>
      <w:hyperlink r:id="rId21" w:history="1">
        <w:proofErr w:type="spellStart"/>
        <w:r w:rsidRPr="004408A5">
          <w:rPr>
            <w:rFonts w:cs="Cambria"/>
            <w:bCs/>
          </w:rPr>
          <w:t>BioDivLibrary</w:t>
        </w:r>
        <w:proofErr w:type="spellEnd"/>
      </w:hyperlink>
    </w:p>
    <w:p w14:paraId="3A4A6F14" w14:textId="77777777" w:rsidR="00F9705A" w:rsidRPr="004408A5" w:rsidRDefault="00F9705A" w:rsidP="004408A5">
      <w:pPr>
        <w:pStyle w:val="ListParagraph"/>
        <w:autoSpaceDE w:val="0"/>
        <w:autoSpaceDN w:val="0"/>
        <w:adjustRightInd w:val="0"/>
        <w:spacing w:after="0" w:line="380" w:lineRule="atLeast"/>
        <w:ind w:left="1440"/>
        <w:rPr>
          <w:rFonts w:cs="Cambria"/>
          <w:bCs/>
        </w:rPr>
      </w:pPr>
    </w:p>
    <w:p w14:paraId="549417E0" w14:textId="77777777" w:rsidR="00F9705A" w:rsidRPr="004408A5" w:rsidRDefault="004408A5" w:rsidP="004408A5">
      <w:pPr>
        <w:pStyle w:val="ListParagraph"/>
        <w:numPr>
          <w:ilvl w:val="1"/>
          <w:numId w:val="34"/>
        </w:numPr>
        <w:autoSpaceDE w:val="0"/>
        <w:autoSpaceDN w:val="0"/>
        <w:adjustRightInd w:val="0"/>
        <w:spacing w:after="0" w:line="380" w:lineRule="atLeast"/>
        <w:rPr>
          <w:rFonts w:cs="Cambria"/>
          <w:bCs/>
        </w:rPr>
      </w:pPr>
      <w:r w:rsidRPr="004408A5">
        <w:rPr>
          <w:rFonts w:cs="Cambria"/>
          <w:bCs/>
        </w:rPr>
        <w:t>via Twitter</w:t>
      </w:r>
      <w:r>
        <w:rPr>
          <w:rFonts w:cs="Cambria"/>
          <w:bCs/>
        </w:rPr>
        <w:t xml:space="preserve">, from </w:t>
      </w:r>
      <w:hyperlink r:id="rId22" w:history="1">
        <w:proofErr w:type="spellStart"/>
        <w:r w:rsidR="00F9705A" w:rsidRPr="004408A5">
          <w:rPr>
            <w:rFonts w:cs="Cambria"/>
            <w:bCs/>
          </w:rPr>
          <w:t>KewDC</w:t>
        </w:r>
        <w:proofErr w:type="spellEnd"/>
      </w:hyperlink>
      <w:r>
        <w:rPr>
          <w:rFonts w:cs="Cambria"/>
          <w:bCs/>
        </w:rPr>
        <w:t xml:space="preserve"> </w:t>
      </w:r>
      <w:hyperlink r:id="rId23" w:history="1">
        <w:r w:rsidR="00F9705A" w:rsidRPr="004408A5">
          <w:rPr>
            <w:rFonts w:cs="Cambria"/>
            <w:bCs/>
          </w:rPr>
          <w:t>5:02am via Web</w:t>
        </w:r>
      </w:hyperlink>
    </w:p>
    <w:p w14:paraId="5064BC66" w14:textId="77777777" w:rsidR="00F9705A" w:rsidRPr="004408A5" w:rsidRDefault="004A376B" w:rsidP="004408A5">
      <w:pPr>
        <w:pStyle w:val="ListParagraph"/>
        <w:numPr>
          <w:ilvl w:val="1"/>
          <w:numId w:val="34"/>
        </w:numPr>
        <w:autoSpaceDE w:val="0"/>
        <w:autoSpaceDN w:val="0"/>
        <w:adjustRightInd w:val="0"/>
        <w:spacing w:after="0" w:line="380" w:lineRule="atLeast"/>
        <w:rPr>
          <w:rFonts w:cs="Cambria"/>
          <w:bCs/>
        </w:rPr>
      </w:pPr>
      <w:hyperlink r:id="rId24" w:history="1">
        <w:r w:rsidR="00F9705A" w:rsidRPr="004408A5">
          <w:rPr>
            <w:rFonts w:cs="Cambria"/>
            <w:bCs/>
          </w:rPr>
          <w:t>#</w:t>
        </w:r>
        <w:proofErr w:type="spellStart"/>
        <w:proofErr w:type="gramStart"/>
        <w:r w:rsidR="00F9705A" w:rsidRPr="004408A5">
          <w:rPr>
            <w:rFonts w:cs="Cambria"/>
            <w:bCs/>
          </w:rPr>
          <w:t>ff</w:t>
        </w:r>
        <w:proofErr w:type="spellEnd"/>
        <w:proofErr w:type="gramEnd"/>
      </w:hyperlink>
      <w:r w:rsidR="00F9705A" w:rsidRPr="004408A5">
        <w:rPr>
          <w:rFonts w:cs="Cambria"/>
          <w:bCs/>
        </w:rPr>
        <w:t xml:space="preserve"> @</w:t>
      </w:r>
      <w:hyperlink r:id="rId25" w:history="1">
        <w:proofErr w:type="spellStart"/>
        <w:r w:rsidR="00F9705A" w:rsidRPr="004408A5">
          <w:rPr>
            <w:rFonts w:cs="Cambria"/>
            <w:bCs/>
          </w:rPr>
          <w:t>BioDivLibrary</w:t>
        </w:r>
        <w:proofErr w:type="spellEnd"/>
      </w:hyperlink>
      <w:r w:rsidR="00F9705A" w:rsidRPr="004408A5">
        <w:rPr>
          <w:rFonts w:cs="Cambria"/>
          <w:bCs/>
        </w:rPr>
        <w:t xml:space="preserve"> We are jealous of their v. beautiful website</w:t>
      </w:r>
      <w:hyperlink r:id="rId26" w:history="1">
        <w:r w:rsidR="00F9705A" w:rsidRPr="004408A5">
          <w:rPr>
            <w:rFonts w:cs="Cambria"/>
            <w:bCs/>
          </w:rPr>
          <w:t>bit.ly/KgcNv</w:t>
        </w:r>
      </w:hyperlink>
      <w:r w:rsidR="00F9705A" w:rsidRPr="004408A5">
        <w:rPr>
          <w:rFonts w:cs="Cambria"/>
          <w:bCs/>
        </w:rPr>
        <w:t xml:space="preserve"> So helpful when delving into </w:t>
      </w:r>
      <w:proofErr w:type="spellStart"/>
      <w:r w:rsidR="00F9705A" w:rsidRPr="004408A5">
        <w:rPr>
          <w:rFonts w:cs="Cambria"/>
          <w:bCs/>
        </w:rPr>
        <w:t>hist</w:t>
      </w:r>
      <w:proofErr w:type="spellEnd"/>
      <w:r w:rsidR="00F9705A" w:rsidRPr="004408A5">
        <w:rPr>
          <w:rFonts w:cs="Cambria"/>
          <w:bCs/>
        </w:rPr>
        <w:t xml:space="preserve"> of natural history</w:t>
      </w:r>
    </w:p>
    <w:p w14:paraId="439C6E98" w14:textId="77777777" w:rsidR="00F9705A" w:rsidRDefault="00F9705A" w:rsidP="00F9705A">
      <w:pPr>
        <w:widowControl w:val="0"/>
        <w:autoSpaceDE w:val="0"/>
        <w:autoSpaceDN w:val="0"/>
        <w:adjustRightInd w:val="0"/>
        <w:rPr>
          <w:rFonts w:ascii="Arial" w:hAnsi="Arial" w:cs="Arial"/>
          <w:sz w:val="26"/>
          <w:szCs w:val="26"/>
        </w:rPr>
      </w:pPr>
    </w:p>
    <w:p w14:paraId="634B9961" w14:textId="77777777" w:rsidR="00F9705A" w:rsidRPr="004408A5" w:rsidRDefault="00F9705A" w:rsidP="004408A5">
      <w:pPr>
        <w:pStyle w:val="ListParagraph"/>
        <w:numPr>
          <w:ilvl w:val="0"/>
          <w:numId w:val="34"/>
        </w:numPr>
        <w:autoSpaceDE w:val="0"/>
        <w:autoSpaceDN w:val="0"/>
        <w:adjustRightInd w:val="0"/>
        <w:spacing w:line="380" w:lineRule="atLeast"/>
        <w:rPr>
          <w:rFonts w:cs="Cambria"/>
          <w:b/>
          <w:bCs/>
        </w:rPr>
      </w:pPr>
      <w:r w:rsidRPr="004408A5">
        <w:rPr>
          <w:rFonts w:cs="Cambria"/>
          <w:b/>
          <w:bCs/>
        </w:rPr>
        <w:t>Tuesday, July 2, 2013</w:t>
      </w:r>
    </w:p>
    <w:p w14:paraId="6648081C" w14:textId="77777777" w:rsidR="00F9705A" w:rsidRDefault="00F9705A" w:rsidP="00F9705A">
      <w:pPr>
        <w:widowControl w:val="0"/>
        <w:autoSpaceDE w:val="0"/>
        <w:autoSpaceDN w:val="0"/>
        <w:adjustRightInd w:val="0"/>
        <w:rPr>
          <w:rFonts w:ascii="Arial" w:hAnsi="Arial" w:cs="Arial"/>
          <w:sz w:val="26"/>
          <w:szCs w:val="26"/>
        </w:rPr>
      </w:pPr>
    </w:p>
    <w:p w14:paraId="746C0D42" w14:textId="77777777" w:rsidR="00F9705A" w:rsidRPr="002C3EDA" w:rsidRDefault="002C3EDA" w:rsidP="002C3EDA">
      <w:pPr>
        <w:pStyle w:val="ListParagraph"/>
        <w:numPr>
          <w:ilvl w:val="1"/>
          <w:numId w:val="34"/>
        </w:numPr>
        <w:autoSpaceDE w:val="0"/>
        <w:autoSpaceDN w:val="0"/>
        <w:adjustRightInd w:val="0"/>
        <w:spacing w:after="0" w:line="380" w:lineRule="atLeast"/>
        <w:rPr>
          <w:rFonts w:cs="Cambria"/>
          <w:bCs/>
        </w:rPr>
      </w:pPr>
      <w:r>
        <w:rPr>
          <w:rFonts w:cs="Cambria"/>
          <w:bCs/>
        </w:rPr>
        <w:t xml:space="preserve">Via Twitter, regarding </w:t>
      </w:r>
      <w:r w:rsidR="00F9705A" w:rsidRPr="004408A5">
        <w:rPr>
          <w:rFonts w:cs="Cambria"/>
          <w:bCs/>
        </w:rPr>
        <w:t>H</w:t>
      </w:r>
      <w:r>
        <w:rPr>
          <w:rFonts w:cs="Cambria"/>
          <w:bCs/>
        </w:rPr>
        <w:t xml:space="preserve">igh </w:t>
      </w:r>
      <w:r w:rsidR="00F9705A" w:rsidRPr="004408A5">
        <w:rPr>
          <w:rFonts w:cs="Cambria"/>
          <w:bCs/>
        </w:rPr>
        <w:t>S</w:t>
      </w:r>
      <w:r>
        <w:rPr>
          <w:rFonts w:cs="Cambria"/>
          <w:bCs/>
        </w:rPr>
        <w:t>chool</w:t>
      </w:r>
      <w:r w:rsidR="00F9705A" w:rsidRPr="004408A5">
        <w:rPr>
          <w:rFonts w:cs="Cambria"/>
          <w:bCs/>
        </w:rPr>
        <w:t xml:space="preserve"> students analyzing BHL </w:t>
      </w:r>
      <w:proofErr w:type="spellStart"/>
      <w:r w:rsidR="00F9705A" w:rsidRPr="004408A5">
        <w:rPr>
          <w:rFonts w:cs="Cambria"/>
          <w:bCs/>
        </w:rPr>
        <w:t>Pinterest</w:t>
      </w:r>
      <w:proofErr w:type="spellEnd"/>
      <w:r w:rsidR="00F9705A" w:rsidRPr="004408A5">
        <w:rPr>
          <w:rFonts w:cs="Cambria"/>
          <w:bCs/>
        </w:rPr>
        <w:t xml:space="preserve"> </w:t>
      </w:r>
      <w:r>
        <w:rPr>
          <w:rFonts w:cs="Cambria"/>
          <w:bCs/>
        </w:rPr>
        <w:t xml:space="preserve">images for copyright discussion, from </w:t>
      </w:r>
      <w:hyperlink r:id="rId27" w:history="1">
        <w:proofErr w:type="spellStart"/>
        <w:r w:rsidR="00F9705A" w:rsidRPr="002C3EDA">
          <w:rPr>
            <w:rFonts w:cs="Cambria"/>
            <w:bCs/>
          </w:rPr>
          <w:t>mtechman</w:t>
        </w:r>
        <w:proofErr w:type="spellEnd"/>
      </w:hyperlink>
      <w:r>
        <w:rPr>
          <w:rFonts w:cs="Cambria"/>
          <w:bCs/>
        </w:rPr>
        <w:t>:</w:t>
      </w:r>
    </w:p>
    <w:p w14:paraId="70459D2D"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proofErr w:type="spellStart"/>
      <w:r w:rsidRPr="004408A5">
        <w:rPr>
          <w:rFonts w:cs="Cambria"/>
          <w:bCs/>
        </w:rPr>
        <w:t>Instruc</w:t>
      </w:r>
      <w:proofErr w:type="spellEnd"/>
      <w:r w:rsidRPr="004408A5">
        <w:rPr>
          <w:rFonts w:cs="Cambria"/>
          <w:bCs/>
        </w:rPr>
        <w:t xml:space="preserve"> use of </w:t>
      </w:r>
      <w:proofErr w:type="spellStart"/>
      <w:r w:rsidRPr="004408A5">
        <w:rPr>
          <w:rFonts w:cs="Cambria"/>
          <w:bCs/>
        </w:rPr>
        <w:t>Pinterest</w:t>
      </w:r>
      <w:proofErr w:type="spellEnd"/>
      <w:r w:rsidRPr="004408A5">
        <w:rPr>
          <w:rFonts w:cs="Cambria"/>
          <w:bCs/>
        </w:rPr>
        <w:t xml:space="preserve">. HS students analyze boards </w:t>
      </w:r>
      <w:proofErr w:type="spellStart"/>
      <w:r w:rsidRPr="004408A5">
        <w:rPr>
          <w:rFonts w:cs="Cambria"/>
          <w:bCs/>
        </w:rPr>
        <w:t>fr</w:t>
      </w:r>
      <w:proofErr w:type="spellEnd"/>
      <w:r w:rsidRPr="004408A5">
        <w:rPr>
          <w:rFonts w:cs="Cambria"/>
          <w:bCs/>
        </w:rPr>
        <w:t xml:space="preserve"> @</w:t>
      </w:r>
      <w:hyperlink r:id="rId28" w:history="1">
        <w:proofErr w:type="spellStart"/>
        <w:r w:rsidRPr="004408A5">
          <w:rPr>
            <w:rFonts w:cs="Cambria"/>
            <w:bCs/>
          </w:rPr>
          <w:t>BioDivLibrary</w:t>
        </w:r>
        <w:proofErr w:type="spellEnd"/>
      </w:hyperlink>
      <w:r w:rsidRPr="004408A5">
        <w:rPr>
          <w:rFonts w:cs="Cambria"/>
          <w:bCs/>
        </w:rPr>
        <w:t xml:space="preserve">, decide which are copyright-friendly </w:t>
      </w:r>
      <w:hyperlink r:id="rId29" w:history="1">
        <w:r w:rsidRPr="004408A5">
          <w:rPr>
            <w:rFonts w:cs="Cambria"/>
            <w:bCs/>
          </w:rPr>
          <w:t>pinterest.com/</w:t>
        </w:r>
        <w:proofErr w:type="spellStart"/>
        <w:r w:rsidRPr="004408A5">
          <w:rPr>
            <w:rFonts w:cs="Cambria"/>
            <w:bCs/>
          </w:rPr>
          <w:t>biodivlibrary</w:t>
        </w:r>
        <w:proofErr w:type="spellEnd"/>
        <w:r w:rsidRPr="004408A5">
          <w:rPr>
            <w:rFonts w:cs="Cambria"/>
            <w:bCs/>
          </w:rPr>
          <w:t>/</w:t>
        </w:r>
      </w:hyperlink>
    </w:p>
    <w:p w14:paraId="39ABBF75" w14:textId="77777777" w:rsidR="00F9705A" w:rsidRPr="004408A5" w:rsidRDefault="00F9705A" w:rsidP="002C3EDA">
      <w:pPr>
        <w:pStyle w:val="ListParagraph"/>
        <w:autoSpaceDE w:val="0"/>
        <w:autoSpaceDN w:val="0"/>
        <w:adjustRightInd w:val="0"/>
        <w:spacing w:after="0" w:line="380" w:lineRule="atLeast"/>
        <w:ind w:left="1440"/>
        <w:rPr>
          <w:rFonts w:cs="Cambria"/>
          <w:bCs/>
        </w:rPr>
      </w:pPr>
    </w:p>
    <w:p w14:paraId="0CDCCBF1" w14:textId="77777777" w:rsidR="002C3EDA" w:rsidRPr="002C3EDA" w:rsidRDefault="002C3EDA" w:rsidP="002C3EDA">
      <w:pPr>
        <w:pStyle w:val="ListParagraph"/>
        <w:numPr>
          <w:ilvl w:val="1"/>
          <w:numId w:val="34"/>
        </w:numPr>
        <w:autoSpaceDE w:val="0"/>
        <w:autoSpaceDN w:val="0"/>
        <w:adjustRightInd w:val="0"/>
        <w:spacing w:after="0" w:line="380" w:lineRule="atLeast"/>
        <w:rPr>
          <w:rFonts w:cs="Cambria"/>
          <w:bCs/>
        </w:rPr>
      </w:pPr>
      <w:r>
        <w:rPr>
          <w:rFonts w:cs="Cambria"/>
          <w:bCs/>
        </w:rPr>
        <w:t xml:space="preserve">Praise for the free access which BHL provides to scientific illustrations, from the blog Wonder: </w:t>
      </w:r>
    </w:p>
    <w:p w14:paraId="0D888743" w14:textId="77777777" w:rsidR="00F9705A" w:rsidRPr="004408A5" w:rsidRDefault="004A376B" w:rsidP="004408A5">
      <w:pPr>
        <w:pStyle w:val="ListParagraph"/>
        <w:numPr>
          <w:ilvl w:val="1"/>
          <w:numId w:val="34"/>
        </w:numPr>
        <w:autoSpaceDE w:val="0"/>
        <w:autoSpaceDN w:val="0"/>
        <w:adjustRightInd w:val="0"/>
        <w:spacing w:after="0" w:line="380" w:lineRule="atLeast"/>
        <w:rPr>
          <w:rFonts w:cs="Cambria"/>
          <w:bCs/>
        </w:rPr>
      </w:pPr>
      <w:hyperlink r:id="rId30" w:history="1">
        <w:r w:rsidR="00F9705A" w:rsidRPr="004408A5">
          <w:rPr>
            <w:rFonts w:cs="Cambria"/>
            <w:bCs/>
          </w:rPr>
          <w:t>http://www.pausetowonder.org/2013/07/02/botanical-beauties-from-the-past/</w:t>
        </w:r>
      </w:hyperlink>
    </w:p>
    <w:p w14:paraId="49B9DD58" w14:textId="77777777" w:rsidR="00F9705A" w:rsidRDefault="002C3EDA" w:rsidP="002C3EDA">
      <w:pPr>
        <w:pStyle w:val="ListParagraph"/>
        <w:autoSpaceDE w:val="0"/>
        <w:autoSpaceDN w:val="0"/>
        <w:adjustRightInd w:val="0"/>
        <w:spacing w:after="0" w:line="380" w:lineRule="atLeast"/>
        <w:ind w:left="1440"/>
        <w:rPr>
          <w:rFonts w:cs="Cambria"/>
          <w:bCs/>
        </w:rPr>
      </w:pPr>
      <w:r>
        <w:rPr>
          <w:rFonts w:cs="Cambria"/>
          <w:bCs/>
        </w:rPr>
        <w:t>Excerpt: “</w:t>
      </w:r>
      <w:r w:rsidRPr="002C3EDA">
        <w:rPr>
          <w:rFonts w:cs="Cambria"/>
          <w:bCs/>
        </w:rPr>
        <w:t xml:space="preserve">I highly recommend their very own collections section, where, amongst bizarre creatures and glorious flowers, you can </w:t>
      </w:r>
      <w:hyperlink r:id="rId31" w:history="1">
        <w:r w:rsidRPr="002C3EDA">
          <w:rPr>
            <w:rFonts w:cs="Cambria"/>
            <w:bCs/>
          </w:rPr>
          <w:t>peruse Charles Darwin’s personal library</w:t>
        </w:r>
      </w:hyperlink>
      <w:r w:rsidRPr="002C3EDA">
        <w:rPr>
          <w:rFonts w:cs="Cambria"/>
          <w:bCs/>
        </w:rPr>
        <w:t>, complete with his original notes scribbled on the margins. Astonishing.”</w:t>
      </w:r>
    </w:p>
    <w:p w14:paraId="7A6D6829" w14:textId="77777777" w:rsidR="002C3EDA" w:rsidRPr="004408A5" w:rsidRDefault="002C3EDA" w:rsidP="002C3EDA">
      <w:pPr>
        <w:pStyle w:val="ListParagraph"/>
        <w:autoSpaceDE w:val="0"/>
        <w:autoSpaceDN w:val="0"/>
        <w:adjustRightInd w:val="0"/>
        <w:spacing w:after="0" w:line="380" w:lineRule="atLeast"/>
        <w:ind w:left="1440"/>
        <w:rPr>
          <w:rFonts w:cs="Cambria"/>
          <w:bCs/>
        </w:rPr>
      </w:pPr>
    </w:p>
    <w:p w14:paraId="5241DC03" w14:textId="77777777" w:rsidR="00F9705A" w:rsidRPr="002C3EDA" w:rsidRDefault="008670BC" w:rsidP="002C3EDA">
      <w:pPr>
        <w:pStyle w:val="ListParagraph"/>
        <w:numPr>
          <w:ilvl w:val="1"/>
          <w:numId w:val="34"/>
        </w:numPr>
        <w:autoSpaceDE w:val="0"/>
        <w:autoSpaceDN w:val="0"/>
        <w:adjustRightInd w:val="0"/>
        <w:spacing w:after="0" w:line="380" w:lineRule="atLeast"/>
        <w:rPr>
          <w:rFonts w:cs="Cambria"/>
          <w:bCs/>
        </w:rPr>
      </w:pPr>
      <w:r>
        <w:rPr>
          <w:rFonts w:cs="Cambria"/>
          <w:bCs/>
        </w:rPr>
        <w:t xml:space="preserve">The </w:t>
      </w:r>
      <w:r w:rsidR="002C3EDA">
        <w:rPr>
          <w:rFonts w:cs="Cambria"/>
          <w:bCs/>
        </w:rPr>
        <w:t>Wonder blog post on BHL</w:t>
      </w:r>
      <w:r>
        <w:rPr>
          <w:rFonts w:cs="Cambria"/>
          <w:bCs/>
        </w:rPr>
        <w:t>,</w:t>
      </w:r>
      <w:r w:rsidR="002C3EDA">
        <w:rPr>
          <w:rFonts w:cs="Cambria"/>
          <w:bCs/>
        </w:rPr>
        <w:t xml:space="preserve"> promoted</w:t>
      </w:r>
      <w:r w:rsidR="00F9705A" w:rsidRPr="004408A5">
        <w:rPr>
          <w:rFonts w:cs="Cambria"/>
          <w:bCs/>
        </w:rPr>
        <w:t xml:space="preserve"> via </w:t>
      </w:r>
      <w:r w:rsidR="002C3EDA">
        <w:rPr>
          <w:rFonts w:cs="Cambria"/>
          <w:bCs/>
        </w:rPr>
        <w:t xml:space="preserve">twitter, from </w:t>
      </w:r>
      <w:hyperlink r:id="rId32" w:history="1">
        <w:proofErr w:type="spellStart"/>
        <w:r w:rsidR="00F9705A" w:rsidRPr="002C3EDA">
          <w:rPr>
            <w:rFonts w:cs="Cambria"/>
            <w:bCs/>
          </w:rPr>
          <w:t>wonderpause</w:t>
        </w:r>
        <w:proofErr w:type="spellEnd"/>
      </w:hyperlink>
      <w:r w:rsidR="002C3EDA">
        <w:rPr>
          <w:rFonts w:cs="Cambria"/>
          <w:bCs/>
        </w:rPr>
        <w:t>:</w:t>
      </w:r>
      <w:r w:rsidR="002C3EDA" w:rsidRPr="002C3EDA">
        <w:rPr>
          <w:rFonts w:cs="Cambria"/>
          <w:bCs/>
        </w:rPr>
        <w:t xml:space="preserve"> </w:t>
      </w:r>
    </w:p>
    <w:p w14:paraId="43A24751"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4408A5">
        <w:rPr>
          <w:rFonts w:cs="Cambria"/>
          <w:bCs/>
        </w:rPr>
        <w:t xml:space="preserve">Botanical beauties from the past in a new </w:t>
      </w:r>
      <w:hyperlink r:id="rId33" w:history="1">
        <w:r w:rsidRPr="004408A5">
          <w:rPr>
            <w:rFonts w:cs="Cambria"/>
            <w:bCs/>
          </w:rPr>
          <w:t>#</w:t>
        </w:r>
        <w:proofErr w:type="spellStart"/>
        <w:r w:rsidRPr="004408A5">
          <w:rPr>
            <w:rFonts w:cs="Cambria"/>
            <w:bCs/>
          </w:rPr>
          <w:t>sciart</w:t>
        </w:r>
        <w:proofErr w:type="spellEnd"/>
      </w:hyperlink>
      <w:r w:rsidRPr="004408A5">
        <w:rPr>
          <w:rFonts w:cs="Cambria"/>
          <w:bCs/>
        </w:rPr>
        <w:t xml:space="preserve"> feature </w:t>
      </w:r>
      <w:hyperlink r:id="rId34" w:history="1">
        <w:r w:rsidRPr="004408A5">
          <w:rPr>
            <w:rFonts w:cs="Cambria"/>
            <w:bCs/>
          </w:rPr>
          <w:t>wp.me/p367Jc-9F</w:t>
        </w:r>
      </w:hyperlink>
      <w:r w:rsidRPr="004408A5">
        <w:rPr>
          <w:rFonts w:cs="Cambria"/>
          <w:bCs/>
        </w:rPr>
        <w:t xml:space="preserve"> (from the incredible @</w:t>
      </w:r>
      <w:hyperlink r:id="rId35" w:history="1">
        <w:proofErr w:type="spellStart"/>
        <w:r w:rsidRPr="004408A5">
          <w:rPr>
            <w:rFonts w:cs="Cambria"/>
            <w:bCs/>
          </w:rPr>
          <w:t>BioDivLibrary</w:t>
        </w:r>
        <w:proofErr w:type="spellEnd"/>
      </w:hyperlink>
      <w:r w:rsidRPr="004408A5">
        <w:rPr>
          <w:rFonts w:cs="Cambria"/>
          <w:bCs/>
        </w:rPr>
        <w:t>)</w:t>
      </w:r>
    </w:p>
    <w:p w14:paraId="4396BB4D" w14:textId="77777777" w:rsidR="00F9705A" w:rsidRPr="004408A5" w:rsidRDefault="00F9705A" w:rsidP="002C3EDA">
      <w:pPr>
        <w:pStyle w:val="ListParagraph"/>
        <w:autoSpaceDE w:val="0"/>
        <w:autoSpaceDN w:val="0"/>
        <w:adjustRightInd w:val="0"/>
        <w:spacing w:after="0" w:line="380" w:lineRule="atLeast"/>
        <w:ind w:left="1440"/>
        <w:rPr>
          <w:rFonts w:cs="Cambria"/>
          <w:bCs/>
        </w:rPr>
      </w:pPr>
    </w:p>
    <w:p w14:paraId="089C60C1" w14:textId="77777777" w:rsidR="002C3EDA" w:rsidRPr="002C3EDA" w:rsidRDefault="002C3EDA" w:rsidP="002C3EDA">
      <w:pPr>
        <w:pStyle w:val="ListParagraph"/>
        <w:numPr>
          <w:ilvl w:val="1"/>
          <w:numId w:val="34"/>
        </w:numPr>
        <w:autoSpaceDE w:val="0"/>
        <w:autoSpaceDN w:val="0"/>
        <w:adjustRightInd w:val="0"/>
        <w:spacing w:after="0" w:line="380" w:lineRule="atLeast"/>
        <w:rPr>
          <w:rFonts w:cs="Cambria"/>
          <w:bCs/>
        </w:rPr>
      </w:pPr>
      <w:r>
        <w:rPr>
          <w:rFonts w:cs="Cambria"/>
          <w:bCs/>
        </w:rPr>
        <w:t xml:space="preserve">Via twitter, from </w:t>
      </w:r>
      <w:hyperlink r:id="rId36" w:history="1">
        <w:proofErr w:type="spellStart"/>
        <w:r w:rsidR="00F9705A" w:rsidRPr="002C3EDA">
          <w:rPr>
            <w:rFonts w:cs="Cambria"/>
            <w:bCs/>
          </w:rPr>
          <w:t>fishwickdesign</w:t>
        </w:r>
        <w:proofErr w:type="spellEnd"/>
      </w:hyperlink>
      <w:r w:rsidR="00F9705A" w:rsidRPr="002C3EDA">
        <w:rPr>
          <w:rFonts w:cs="Cambria"/>
          <w:bCs/>
        </w:rPr>
        <w:t xml:space="preserve">: </w:t>
      </w:r>
    </w:p>
    <w:p w14:paraId="72386F2D" w14:textId="77777777" w:rsidR="00F9705A" w:rsidRPr="004408A5" w:rsidRDefault="00F9705A" w:rsidP="004408A5">
      <w:pPr>
        <w:pStyle w:val="ListParagraph"/>
        <w:numPr>
          <w:ilvl w:val="1"/>
          <w:numId w:val="34"/>
        </w:numPr>
        <w:autoSpaceDE w:val="0"/>
        <w:autoSpaceDN w:val="0"/>
        <w:adjustRightInd w:val="0"/>
        <w:spacing w:after="0" w:line="380" w:lineRule="atLeast"/>
        <w:rPr>
          <w:rFonts w:cs="Cambria"/>
          <w:bCs/>
        </w:rPr>
      </w:pPr>
      <w:r w:rsidRPr="004408A5">
        <w:rPr>
          <w:rFonts w:cs="Cambria"/>
          <w:bCs/>
        </w:rPr>
        <w:t xml:space="preserve">Gorgeous, hi-res </w:t>
      </w:r>
      <w:proofErr w:type="spellStart"/>
      <w:r w:rsidRPr="004408A5">
        <w:rPr>
          <w:rFonts w:cs="Cambria"/>
          <w:bCs/>
        </w:rPr>
        <w:t>printables</w:t>
      </w:r>
      <w:proofErr w:type="spellEnd"/>
      <w:r w:rsidRPr="004408A5">
        <w:rPr>
          <w:rFonts w:cs="Cambria"/>
          <w:bCs/>
        </w:rPr>
        <w:t xml:space="preserve">! C/O the Biodiversity Heritage Library </w:t>
      </w:r>
      <w:hyperlink r:id="rId37" w:history="1">
        <w:r w:rsidRPr="004408A5">
          <w:rPr>
            <w:rFonts w:cs="Cambria"/>
            <w:bCs/>
          </w:rPr>
          <w:t>http://t.co/5cTa4aNvtJ</w:t>
        </w:r>
      </w:hyperlink>
    </w:p>
    <w:p w14:paraId="7A0E11D9" w14:textId="77777777" w:rsidR="00F9705A" w:rsidRDefault="00F9705A" w:rsidP="00F9705A">
      <w:pPr>
        <w:widowControl w:val="0"/>
        <w:autoSpaceDE w:val="0"/>
        <w:autoSpaceDN w:val="0"/>
        <w:adjustRightInd w:val="0"/>
        <w:rPr>
          <w:rFonts w:ascii="Arial" w:hAnsi="Arial" w:cs="Arial"/>
          <w:sz w:val="26"/>
          <w:szCs w:val="26"/>
        </w:rPr>
      </w:pPr>
    </w:p>
    <w:p w14:paraId="08CF9F75" w14:textId="77777777" w:rsidR="00F9705A" w:rsidRPr="002C3EDA" w:rsidRDefault="00F9705A" w:rsidP="002C3EDA">
      <w:pPr>
        <w:pStyle w:val="ListParagraph"/>
        <w:numPr>
          <w:ilvl w:val="0"/>
          <w:numId w:val="34"/>
        </w:numPr>
        <w:autoSpaceDE w:val="0"/>
        <w:autoSpaceDN w:val="0"/>
        <w:adjustRightInd w:val="0"/>
        <w:spacing w:line="380" w:lineRule="atLeast"/>
        <w:rPr>
          <w:rFonts w:cs="Cambria"/>
          <w:b/>
          <w:bCs/>
        </w:rPr>
      </w:pPr>
      <w:r w:rsidRPr="002C3EDA">
        <w:rPr>
          <w:rFonts w:cs="Cambria"/>
          <w:b/>
          <w:bCs/>
        </w:rPr>
        <w:t>Monday, July 1, 2013</w:t>
      </w:r>
    </w:p>
    <w:p w14:paraId="2024F517" w14:textId="77777777" w:rsidR="00F9705A" w:rsidRPr="008670BC" w:rsidRDefault="00F9705A" w:rsidP="008670BC">
      <w:pPr>
        <w:pStyle w:val="ListParagraph"/>
        <w:numPr>
          <w:ilvl w:val="1"/>
          <w:numId w:val="34"/>
        </w:numPr>
        <w:autoSpaceDE w:val="0"/>
        <w:autoSpaceDN w:val="0"/>
        <w:adjustRightInd w:val="0"/>
        <w:spacing w:after="0" w:line="380" w:lineRule="atLeast"/>
        <w:rPr>
          <w:rFonts w:cs="Cambria"/>
          <w:bCs/>
        </w:rPr>
      </w:pPr>
      <w:r w:rsidRPr="008670BC">
        <w:rPr>
          <w:rFonts w:cs="Cambria"/>
          <w:bCs/>
        </w:rPr>
        <w:t xml:space="preserve">via BHL feedback </w:t>
      </w:r>
      <w:proofErr w:type="spellStart"/>
      <w:r w:rsidRPr="008670BC">
        <w:rPr>
          <w:rFonts w:cs="Cambria"/>
          <w:bCs/>
        </w:rPr>
        <w:t>gmail</w:t>
      </w:r>
      <w:proofErr w:type="spellEnd"/>
      <w:r w:rsidR="008670BC">
        <w:rPr>
          <w:rFonts w:cs="Cambria"/>
          <w:bCs/>
        </w:rPr>
        <w:t>, f</w:t>
      </w:r>
      <w:r w:rsidRPr="008670BC">
        <w:rPr>
          <w:rFonts w:cs="Cambria"/>
          <w:bCs/>
        </w:rPr>
        <w:t>rom Sue Rosenthal</w:t>
      </w:r>
      <w:r w:rsidR="008670BC">
        <w:rPr>
          <w:rFonts w:cs="Cambria"/>
          <w:bCs/>
        </w:rPr>
        <w:t>:</w:t>
      </w:r>
    </w:p>
    <w:p w14:paraId="44DB45ED" w14:textId="77777777" w:rsidR="00F9705A" w:rsidRPr="008670BC" w:rsidRDefault="00F9705A" w:rsidP="008670BC">
      <w:pPr>
        <w:pStyle w:val="ListParagraph"/>
        <w:numPr>
          <w:ilvl w:val="1"/>
          <w:numId w:val="34"/>
        </w:numPr>
        <w:autoSpaceDE w:val="0"/>
        <w:autoSpaceDN w:val="0"/>
        <w:adjustRightInd w:val="0"/>
        <w:spacing w:after="0" w:line="380" w:lineRule="atLeast"/>
        <w:rPr>
          <w:rFonts w:cs="Cambria"/>
          <w:bCs/>
        </w:rPr>
      </w:pPr>
      <w:r w:rsidRPr="008670BC">
        <w:rPr>
          <w:rFonts w:cs="Cambria"/>
          <w:bCs/>
        </w:rPr>
        <w:t>"I don't have a suggestion or question or a problem to report--just a heartfelt thank you for the wonderful service you provide!"</w:t>
      </w:r>
    </w:p>
    <w:p w14:paraId="2B167562" w14:textId="77777777" w:rsidR="00F9705A" w:rsidRDefault="00F9705A" w:rsidP="00F9705A">
      <w:pPr>
        <w:widowControl w:val="0"/>
        <w:autoSpaceDE w:val="0"/>
        <w:autoSpaceDN w:val="0"/>
        <w:adjustRightInd w:val="0"/>
        <w:rPr>
          <w:rFonts w:ascii="Arial" w:hAnsi="Arial" w:cs="Arial"/>
          <w:sz w:val="26"/>
          <w:szCs w:val="26"/>
        </w:rPr>
      </w:pPr>
    </w:p>
    <w:p w14:paraId="17A1F3BD" w14:textId="77777777" w:rsidR="00F9705A" w:rsidRPr="002C3EDA" w:rsidRDefault="00F9705A" w:rsidP="002C3EDA">
      <w:pPr>
        <w:pStyle w:val="ListParagraph"/>
        <w:numPr>
          <w:ilvl w:val="0"/>
          <w:numId w:val="34"/>
        </w:numPr>
        <w:autoSpaceDE w:val="0"/>
        <w:autoSpaceDN w:val="0"/>
        <w:adjustRightInd w:val="0"/>
        <w:spacing w:line="380" w:lineRule="atLeast"/>
        <w:rPr>
          <w:rFonts w:cs="Cambria"/>
          <w:b/>
          <w:bCs/>
        </w:rPr>
      </w:pPr>
      <w:r w:rsidRPr="002C3EDA">
        <w:rPr>
          <w:rFonts w:cs="Cambria"/>
          <w:b/>
          <w:bCs/>
        </w:rPr>
        <w:t>Thursday, June 27, 2013</w:t>
      </w:r>
    </w:p>
    <w:p w14:paraId="3B1069E9" w14:textId="77777777" w:rsidR="00F9705A" w:rsidRPr="008670BC" w:rsidRDefault="00F9705A" w:rsidP="008670BC">
      <w:pPr>
        <w:pStyle w:val="ListParagraph"/>
        <w:numPr>
          <w:ilvl w:val="1"/>
          <w:numId w:val="34"/>
        </w:numPr>
        <w:autoSpaceDE w:val="0"/>
        <w:autoSpaceDN w:val="0"/>
        <w:adjustRightInd w:val="0"/>
        <w:spacing w:after="0" w:line="380" w:lineRule="atLeast"/>
        <w:rPr>
          <w:rFonts w:cs="Cambria"/>
          <w:bCs/>
        </w:rPr>
      </w:pPr>
      <w:r w:rsidRPr="008670BC">
        <w:rPr>
          <w:rFonts w:cs="Cambria"/>
          <w:bCs/>
        </w:rPr>
        <w:t>via Twitter</w:t>
      </w:r>
      <w:r w:rsidR="008670BC">
        <w:rPr>
          <w:rFonts w:cs="Cambria"/>
          <w:bCs/>
        </w:rPr>
        <w:t xml:space="preserve">, from </w:t>
      </w:r>
      <w:hyperlink r:id="rId38" w:history="1">
        <w:proofErr w:type="spellStart"/>
        <w:r w:rsidRPr="008670BC">
          <w:rPr>
            <w:rFonts w:cs="Cambria"/>
            <w:bCs/>
          </w:rPr>
          <w:t>BotanistBriggs</w:t>
        </w:r>
        <w:proofErr w:type="spellEnd"/>
      </w:hyperlink>
      <w:r w:rsidR="008670BC">
        <w:rPr>
          <w:rFonts w:cs="Cambria"/>
          <w:bCs/>
        </w:rPr>
        <w:t>:</w:t>
      </w:r>
      <w:r w:rsidR="008670BC" w:rsidRPr="008670BC">
        <w:rPr>
          <w:rFonts w:cs="Cambria"/>
          <w:bCs/>
        </w:rPr>
        <w:t xml:space="preserve"> </w:t>
      </w:r>
    </w:p>
    <w:p w14:paraId="7FBBD7B9" w14:textId="77777777" w:rsidR="00F9705A" w:rsidRPr="008670BC" w:rsidRDefault="00F9705A" w:rsidP="008670BC">
      <w:pPr>
        <w:pStyle w:val="ListParagraph"/>
        <w:numPr>
          <w:ilvl w:val="1"/>
          <w:numId w:val="34"/>
        </w:numPr>
        <w:autoSpaceDE w:val="0"/>
        <w:autoSpaceDN w:val="0"/>
        <w:adjustRightInd w:val="0"/>
        <w:spacing w:after="0" w:line="380" w:lineRule="atLeast"/>
        <w:rPr>
          <w:rFonts w:cs="Cambria"/>
          <w:bCs/>
        </w:rPr>
      </w:pPr>
      <w:r w:rsidRPr="008670BC">
        <w:rPr>
          <w:rFonts w:cs="Cambria"/>
          <w:bCs/>
        </w:rPr>
        <w:t>A useful (&amp; free) site for accessing older literature-I find it very useful for botanical references:</w:t>
      </w:r>
      <w:hyperlink r:id="rId39" w:history="1">
        <w:r w:rsidRPr="008670BC">
          <w:rPr>
            <w:rFonts w:cs="Cambria"/>
            <w:bCs/>
          </w:rPr>
          <w:t>biodiversitylibrary.org</w:t>
        </w:r>
      </w:hyperlink>
      <w:r w:rsidRPr="008670BC">
        <w:rPr>
          <w:rFonts w:cs="Cambria"/>
          <w:bCs/>
        </w:rPr>
        <w:t xml:space="preserve"> @</w:t>
      </w:r>
      <w:hyperlink r:id="rId40" w:history="1">
        <w:proofErr w:type="spellStart"/>
        <w:r w:rsidRPr="008670BC">
          <w:rPr>
            <w:rFonts w:cs="Cambria"/>
            <w:bCs/>
          </w:rPr>
          <w:t>BioDivLibrary</w:t>
        </w:r>
        <w:proofErr w:type="spellEnd"/>
      </w:hyperlink>
    </w:p>
    <w:p w14:paraId="644FCA5E" w14:textId="77777777" w:rsidR="00F9705A" w:rsidRPr="008670BC" w:rsidRDefault="00F9705A" w:rsidP="008670BC">
      <w:pPr>
        <w:pStyle w:val="ListParagraph"/>
        <w:autoSpaceDE w:val="0"/>
        <w:autoSpaceDN w:val="0"/>
        <w:adjustRightInd w:val="0"/>
        <w:spacing w:after="0" w:line="380" w:lineRule="atLeast"/>
        <w:ind w:left="1440"/>
        <w:rPr>
          <w:rFonts w:cs="Cambria"/>
          <w:bCs/>
        </w:rPr>
      </w:pPr>
    </w:p>
    <w:p w14:paraId="64136338" w14:textId="77777777" w:rsidR="00F9705A" w:rsidRPr="008670BC" w:rsidRDefault="008670BC" w:rsidP="008670BC">
      <w:pPr>
        <w:pStyle w:val="ListParagraph"/>
        <w:numPr>
          <w:ilvl w:val="1"/>
          <w:numId w:val="34"/>
        </w:numPr>
        <w:autoSpaceDE w:val="0"/>
        <w:autoSpaceDN w:val="0"/>
        <w:adjustRightInd w:val="0"/>
        <w:spacing w:after="0" w:line="380" w:lineRule="atLeast"/>
        <w:rPr>
          <w:rFonts w:cs="Cambria"/>
          <w:bCs/>
        </w:rPr>
      </w:pPr>
      <w:r>
        <w:rPr>
          <w:rFonts w:cs="Cambria"/>
          <w:bCs/>
        </w:rPr>
        <w:t>via Yammer, from Beatrice Camp, as part of a conversation with Gilbert Borrego</w:t>
      </w:r>
      <w:r w:rsidR="00F9705A" w:rsidRPr="008670BC">
        <w:rPr>
          <w:rFonts w:cs="Cambria"/>
          <w:bCs/>
        </w:rPr>
        <w:t>:</w:t>
      </w:r>
    </w:p>
    <w:p w14:paraId="56D24AD6" w14:textId="77777777" w:rsidR="00F9705A" w:rsidRDefault="00F9705A" w:rsidP="008670BC">
      <w:pPr>
        <w:pStyle w:val="ListParagraph"/>
        <w:numPr>
          <w:ilvl w:val="1"/>
          <w:numId w:val="34"/>
        </w:numPr>
        <w:autoSpaceDE w:val="0"/>
        <w:autoSpaceDN w:val="0"/>
        <w:adjustRightInd w:val="0"/>
        <w:spacing w:after="0" w:line="380" w:lineRule="atLeast"/>
        <w:rPr>
          <w:rFonts w:cs="Cambria"/>
          <w:bCs/>
        </w:rPr>
      </w:pPr>
      <w:r w:rsidRPr="008670BC">
        <w:rPr>
          <w:rFonts w:cs="Cambria"/>
          <w:bCs/>
        </w:rPr>
        <w:t>"As the former US Consul General in Chiang Mai I was delighted to see this blog. I shared it with friends at the consulate who were equally charmed and happy to learn about the BHL."</w:t>
      </w:r>
    </w:p>
    <w:p w14:paraId="5C8DD85F" w14:textId="77777777" w:rsidR="00F9705A" w:rsidRPr="008670BC" w:rsidRDefault="00F9705A" w:rsidP="008670BC">
      <w:pPr>
        <w:autoSpaceDE w:val="0"/>
        <w:autoSpaceDN w:val="0"/>
        <w:adjustRightInd w:val="0"/>
        <w:spacing w:line="380" w:lineRule="atLeast"/>
        <w:rPr>
          <w:rFonts w:cs="Cambria"/>
          <w:bCs/>
        </w:rPr>
      </w:pPr>
    </w:p>
    <w:p w14:paraId="48B28C2D" w14:textId="77777777" w:rsidR="00F9705A" w:rsidRDefault="00F9705A" w:rsidP="00F9705A">
      <w:pPr>
        <w:widowControl w:val="0"/>
        <w:autoSpaceDE w:val="0"/>
        <w:autoSpaceDN w:val="0"/>
        <w:adjustRightInd w:val="0"/>
        <w:rPr>
          <w:rFonts w:ascii="Arial" w:hAnsi="Arial" w:cs="Arial"/>
          <w:sz w:val="26"/>
          <w:szCs w:val="26"/>
        </w:rPr>
      </w:pPr>
    </w:p>
    <w:p w14:paraId="04B8881F" w14:textId="77777777" w:rsidR="00F9705A" w:rsidRPr="008670BC" w:rsidRDefault="00F9705A" w:rsidP="008670BC">
      <w:pPr>
        <w:pStyle w:val="ListParagraph"/>
        <w:numPr>
          <w:ilvl w:val="0"/>
          <w:numId w:val="34"/>
        </w:numPr>
        <w:autoSpaceDE w:val="0"/>
        <w:autoSpaceDN w:val="0"/>
        <w:adjustRightInd w:val="0"/>
        <w:spacing w:line="380" w:lineRule="atLeast"/>
        <w:rPr>
          <w:rFonts w:cs="Cambria"/>
          <w:b/>
          <w:bCs/>
        </w:rPr>
      </w:pPr>
      <w:r w:rsidRPr="008670BC">
        <w:rPr>
          <w:rFonts w:cs="Cambria"/>
          <w:b/>
          <w:bCs/>
        </w:rPr>
        <w:t>Wednesday, June 26, 2013</w:t>
      </w:r>
    </w:p>
    <w:p w14:paraId="364AC4B6" w14:textId="77777777" w:rsidR="00F9705A" w:rsidRPr="00E73DF0" w:rsidRDefault="00F9705A" w:rsidP="00E73DF0">
      <w:pPr>
        <w:pStyle w:val="ListParagraph"/>
        <w:numPr>
          <w:ilvl w:val="1"/>
          <w:numId w:val="34"/>
        </w:numPr>
        <w:autoSpaceDE w:val="0"/>
        <w:autoSpaceDN w:val="0"/>
        <w:adjustRightInd w:val="0"/>
        <w:spacing w:after="0" w:line="380" w:lineRule="atLeast"/>
        <w:rPr>
          <w:rFonts w:cs="Cambria"/>
          <w:bCs/>
        </w:rPr>
      </w:pPr>
      <w:r w:rsidRPr="00E73DF0">
        <w:rPr>
          <w:rFonts w:cs="Cambria"/>
          <w:bCs/>
        </w:rPr>
        <w:t xml:space="preserve">via </w:t>
      </w:r>
      <w:proofErr w:type="spellStart"/>
      <w:r w:rsidRPr="00E73DF0">
        <w:rPr>
          <w:rFonts w:cs="Cambria"/>
          <w:bCs/>
        </w:rPr>
        <w:t>gmail</w:t>
      </w:r>
      <w:proofErr w:type="spellEnd"/>
      <w:r w:rsidR="00E73DF0">
        <w:rPr>
          <w:rFonts w:cs="Cambria"/>
          <w:bCs/>
        </w:rPr>
        <w:t xml:space="preserve">, from Rodney </w:t>
      </w:r>
      <w:proofErr w:type="spellStart"/>
      <w:r w:rsidR="00E73DF0">
        <w:rPr>
          <w:rFonts w:cs="Cambria"/>
          <w:bCs/>
        </w:rPr>
        <w:t>Roundtree</w:t>
      </w:r>
      <w:proofErr w:type="spellEnd"/>
      <w:r w:rsidR="00E73DF0">
        <w:rPr>
          <w:rFonts w:cs="Cambria"/>
          <w:bCs/>
        </w:rPr>
        <w:t>,</w:t>
      </w:r>
      <w:r w:rsidRPr="00E73DF0">
        <w:rPr>
          <w:rFonts w:cs="Cambria"/>
          <w:bCs/>
        </w:rPr>
        <w:t xml:space="preserve"> in response to a </w:t>
      </w:r>
      <w:proofErr w:type="spellStart"/>
      <w:r w:rsidRPr="00E73DF0">
        <w:rPr>
          <w:rFonts w:cs="Cambria"/>
          <w:bCs/>
        </w:rPr>
        <w:t>gemini</w:t>
      </w:r>
      <w:proofErr w:type="spellEnd"/>
      <w:r w:rsidRPr="00E73DF0">
        <w:rPr>
          <w:rFonts w:cs="Cambria"/>
          <w:bCs/>
        </w:rPr>
        <w:t xml:space="preserve"> request (excerpt)</w:t>
      </w:r>
      <w:r w:rsidR="00E73DF0">
        <w:rPr>
          <w:rFonts w:cs="Cambria"/>
          <w:bCs/>
        </w:rPr>
        <w:t>:</w:t>
      </w:r>
    </w:p>
    <w:p w14:paraId="6D693D7A" w14:textId="77777777" w:rsidR="00F9705A" w:rsidRPr="00E73DF0" w:rsidRDefault="00F9705A" w:rsidP="00E73DF0">
      <w:pPr>
        <w:pStyle w:val="ListParagraph"/>
        <w:numPr>
          <w:ilvl w:val="1"/>
          <w:numId w:val="34"/>
        </w:numPr>
        <w:autoSpaceDE w:val="0"/>
        <w:autoSpaceDN w:val="0"/>
        <w:adjustRightInd w:val="0"/>
        <w:spacing w:after="0" w:line="380" w:lineRule="atLeast"/>
        <w:rPr>
          <w:rFonts w:cs="Cambria"/>
          <w:bCs/>
        </w:rPr>
      </w:pPr>
      <w:r w:rsidRPr="00E73DF0">
        <w:rPr>
          <w:rFonts w:cs="Cambria"/>
          <w:bCs/>
        </w:rPr>
        <w:t>"Thanks for the help with the citation. [...] I now have the correct information to cite. And thanks for your great archive, I had looked for this document years ago and was not able to find it. Its great to have the digital source!!"</w:t>
      </w:r>
    </w:p>
    <w:p w14:paraId="79685678" w14:textId="77777777" w:rsidR="00F9705A" w:rsidRPr="00E73DF0" w:rsidRDefault="00F9705A" w:rsidP="00E73DF0">
      <w:pPr>
        <w:autoSpaceDE w:val="0"/>
        <w:autoSpaceDN w:val="0"/>
        <w:adjustRightInd w:val="0"/>
        <w:spacing w:line="380" w:lineRule="atLeast"/>
        <w:rPr>
          <w:rFonts w:cs="Cambria"/>
          <w:b/>
          <w:bCs/>
        </w:rPr>
      </w:pPr>
    </w:p>
    <w:p w14:paraId="32CA4230" w14:textId="77777777" w:rsidR="00F9705A" w:rsidRPr="00E73DF0" w:rsidRDefault="00F9705A" w:rsidP="00E73DF0">
      <w:pPr>
        <w:pStyle w:val="ListParagraph"/>
        <w:numPr>
          <w:ilvl w:val="0"/>
          <w:numId w:val="34"/>
        </w:numPr>
        <w:autoSpaceDE w:val="0"/>
        <w:autoSpaceDN w:val="0"/>
        <w:adjustRightInd w:val="0"/>
        <w:spacing w:line="380" w:lineRule="atLeast"/>
        <w:rPr>
          <w:rFonts w:cs="Cambria"/>
          <w:b/>
          <w:bCs/>
        </w:rPr>
      </w:pPr>
      <w:r w:rsidRPr="00E73DF0">
        <w:rPr>
          <w:rFonts w:cs="Cambria"/>
          <w:b/>
          <w:bCs/>
        </w:rPr>
        <w:t>Tuesday, June 25, 2013</w:t>
      </w:r>
    </w:p>
    <w:p w14:paraId="145A0A60" w14:textId="77777777" w:rsidR="00F9705A" w:rsidRPr="00E73DF0" w:rsidRDefault="00F9705A" w:rsidP="00E73DF0">
      <w:pPr>
        <w:pStyle w:val="ListParagraph"/>
        <w:numPr>
          <w:ilvl w:val="1"/>
          <w:numId w:val="34"/>
        </w:numPr>
        <w:autoSpaceDE w:val="0"/>
        <w:autoSpaceDN w:val="0"/>
        <w:adjustRightInd w:val="0"/>
        <w:spacing w:after="0" w:line="380" w:lineRule="atLeast"/>
        <w:rPr>
          <w:rFonts w:cs="Cambria"/>
          <w:bCs/>
        </w:rPr>
      </w:pPr>
      <w:r w:rsidRPr="00E73DF0">
        <w:rPr>
          <w:rFonts w:cs="Cambria"/>
          <w:bCs/>
        </w:rPr>
        <w:t>via Twitter</w:t>
      </w:r>
      <w:r w:rsidR="00E73DF0">
        <w:rPr>
          <w:rFonts w:cs="Cambria"/>
          <w:bCs/>
        </w:rPr>
        <w:t xml:space="preserve">, from </w:t>
      </w:r>
      <w:hyperlink r:id="rId41" w:history="1">
        <w:proofErr w:type="spellStart"/>
        <w:r w:rsidRPr="00E73DF0">
          <w:rPr>
            <w:rFonts w:cs="Cambria"/>
            <w:bCs/>
          </w:rPr>
          <w:t>TheHorticult</w:t>
        </w:r>
        <w:proofErr w:type="spellEnd"/>
      </w:hyperlink>
      <w:hyperlink r:id="rId42" w:history="1">
        <w:r w:rsidR="00E73DF0">
          <w:rPr>
            <w:rFonts w:cs="Cambria"/>
            <w:bCs/>
          </w:rPr>
          <w:t>:</w:t>
        </w:r>
      </w:hyperlink>
    </w:p>
    <w:p w14:paraId="5D4CBDAB" w14:textId="77777777" w:rsidR="00F9705A" w:rsidRPr="00E73DF0" w:rsidRDefault="00F9705A" w:rsidP="00E73DF0">
      <w:pPr>
        <w:pStyle w:val="ListParagraph"/>
        <w:numPr>
          <w:ilvl w:val="1"/>
          <w:numId w:val="34"/>
        </w:numPr>
        <w:autoSpaceDE w:val="0"/>
        <w:autoSpaceDN w:val="0"/>
        <w:adjustRightInd w:val="0"/>
        <w:spacing w:after="0" w:line="380" w:lineRule="atLeast"/>
        <w:rPr>
          <w:rFonts w:cs="Cambria"/>
          <w:bCs/>
        </w:rPr>
      </w:pPr>
      <w:r w:rsidRPr="00E73DF0">
        <w:rPr>
          <w:rFonts w:cs="Cambria"/>
          <w:bCs/>
        </w:rPr>
        <w:t>@</w:t>
      </w:r>
      <w:hyperlink r:id="rId43" w:history="1">
        <w:proofErr w:type="spellStart"/>
        <w:proofErr w:type="gramStart"/>
        <w:r w:rsidRPr="00E73DF0">
          <w:rPr>
            <w:rFonts w:cs="Cambria"/>
            <w:bCs/>
          </w:rPr>
          <w:t>miss</w:t>
        </w:r>
        <w:proofErr w:type="gramEnd"/>
        <w:r w:rsidRPr="00E73DF0">
          <w:rPr>
            <w:rFonts w:cs="Cambria"/>
            <w:bCs/>
          </w:rPr>
          <w:t>_moss</w:t>
        </w:r>
        <w:proofErr w:type="spellEnd"/>
      </w:hyperlink>
      <w:r w:rsidRPr="00E73DF0">
        <w:rPr>
          <w:rFonts w:cs="Cambria"/>
          <w:bCs/>
        </w:rPr>
        <w:t xml:space="preserve"> features @</w:t>
      </w:r>
      <w:hyperlink r:id="rId44" w:history="1">
        <w:proofErr w:type="spellStart"/>
        <w:r w:rsidRPr="00E73DF0">
          <w:rPr>
            <w:rFonts w:cs="Cambria"/>
            <w:bCs/>
          </w:rPr>
          <w:t>BioDivLibrary</w:t>
        </w:r>
        <w:proofErr w:type="spellEnd"/>
      </w:hyperlink>
      <w:r w:rsidRPr="00E73DF0">
        <w:rPr>
          <w:rFonts w:cs="Cambria"/>
          <w:bCs/>
        </w:rPr>
        <w:t xml:space="preserve"> illustrations we </w:t>
      </w:r>
      <w:proofErr w:type="spellStart"/>
      <w:r w:rsidRPr="00E73DF0">
        <w:rPr>
          <w:rFonts w:cs="Cambria"/>
          <w:bCs/>
        </w:rPr>
        <w:t>wanna</w:t>
      </w:r>
      <w:proofErr w:type="spellEnd"/>
      <w:r w:rsidRPr="00E73DF0">
        <w:rPr>
          <w:rFonts w:cs="Cambria"/>
          <w:bCs/>
        </w:rPr>
        <w:t xml:space="preserve"> wallpaper our whole house in, + fungus fashion. </w:t>
      </w:r>
      <w:hyperlink r:id="rId45" w:history="1">
        <w:r w:rsidRPr="00E73DF0">
          <w:rPr>
            <w:rFonts w:cs="Cambria"/>
            <w:bCs/>
          </w:rPr>
          <w:t>#</w:t>
        </w:r>
        <w:proofErr w:type="spellStart"/>
        <w:r w:rsidRPr="00E73DF0">
          <w:rPr>
            <w:rFonts w:cs="Cambria"/>
            <w:bCs/>
          </w:rPr>
          <w:t>imintoit</w:t>
        </w:r>
        <w:proofErr w:type="spellEnd"/>
      </w:hyperlink>
      <w:r w:rsidRPr="00E73DF0">
        <w:rPr>
          <w:rFonts w:cs="Cambria"/>
          <w:bCs/>
        </w:rPr>
        <w:t xml:space="preserve">: </w:t>
      </w:r>
      <w:hyperlink r:id="rId46" w:history="1">
        <w:r w:rsidRPr="00E73DF0">
          <w:rPr>
            <w:rFonts w:cs="Cambria"/>
            <w:bCs/>
          </w:rPr>
          <w:t>bit.ly/120gFC4</w:t>
        </w:r>
      </w:hyperlink>
    </w:p>
    <w:p w14:paraId="64153D2F" w14:textId="77777777" w:rsidR="00F9705A" w:rsidRPr="00E73DF0" w:rsidRDefault="00F9705A" w:rsidP="00E73DF0">
      <w:pPr>
        <w:pStyle w:val="ListParagraph"/>
        <w:autoSpaceDE w:val="0"/>
        <w:autoSpaceDN w:val="0"/>
        <w:adjustRightInd w:val="0"/>
        <w:spacing w:after="0" w:line="380" w:lineRule="atLeast"/>
        <w:ind w:left="1440"/>
        <w:rPr>
          <w:rFonts w:cs="Cambria"/>
          <w:bCs/>
        </w:rPr>
      </w:pPr>
    </w:p>
    <w:p w14:paraId="1DD91BC7" w14:textId="77777777" w:rsidR="00F9705A" w:rsidRPr="00E73DF0" w:rsidRDefault="00F9705A" w:rsidP="00E73DF0">
      <w:pPr>
        <w:pStyle w:val="ListParagraph"/>
        <w:numPr>
          <w:ilvl w:val="0"/>
          <w:numId w:val="34"/>
        </w:numPr>
        <w:autoSpaceDE w:val="0"/>
        <w:autoSpaceDN w:val="0"/>
        <w:adjustRightInd w:val="0"/>
        <w:spacing w:line="380" w:lineRule="atLeast"/>
        <w:rPr>
          <w:rFonts w:cs="Cambria"/>
          <w:b/>
          <w:bCs/>
        </w:rPr>
      </w:pPr>
      <w:r w:rsidRPr="00E73DF0">
        <w:rPr>
          <w:rFonts w:cs="Cambria"/>
          <w:b/>
          <w:bCs/>
        </w:rPr>
        <w:t>Wednesday, June 12, 2013</w:t>
      </w:r>
    </w:p>
    <w:p w14:paraId="2D0B63C1" w14:textId="77777777" w:rsidR="00F9705A" w:rsidRPr="00F12584" w:rsidRDefault="00F12584" w:rsidP="00F12584">
      <w:pPr>
        <w:pStyle w:val="ListParagraph"/>
        <w:numPr>
          <w:ilvl w:val="1"/>
          <w:numId w:val="34"/>
        </w:numPr>
        <w:autoSpaceDE w:val="0"/>
        <w:autoSpaceDN w:val="0"/>
        <w:adjustRightInd w:val="0"/>
        <w:spacing w:after="0" w:line="380" w:lineRule="atLeast"/>
        <w:rPr>
          <w:rFonts w:cs="Cambria"/>
          <w:bCs/>
        </w:rPr>
      </w:pPr>
      <w:r>
        <w:rPr>
          <w:rFonts w:cs="Cambria"/>
          <w:bCs/>
        </w:rPr>
        <w:t xml:space="preserve">via </w:t>
      </w:r>
      <w:r w:rsidR="00F9705A" w:rsidRPr="00F12584">
        <w:rPr>
          <w:rFonts w:cs="Cambria"/>
          <w:bCs/>
        </w:rPr>
        <w:t>Cape and Islands NPR Station</w:t>
      </w:r>
      <w:r>
        <w:rPr>
          <w:rFonts w:cs="Cambria"/>
          <w:bCs/>
        </w:rPr>
        <w:t xml:space="preserve">, a suggestion for </w:t>
      </w:r>
      <w:r w:rsidR="00F9705A" w:rsidRPr="00F12584">
        <w:rPr>
          <w:rFonts w:cs="Cambria"/>
          <w:bCs/>
        </w:rPr>
        <w:t>getting involved in biodiversity research</w:t>
      </w:r>
      <w:r>
        <w:rPr>
          <w:rFonts w:cs="Cambria"/>
          <w:bCs/>
        </w:rPr>
        <w:t xml:space="preserve"> by curating BHL digital images:</w:t>
      </w:r>
    </w:p>
    <w:p w14:paraId="28FEC160" w14:textId="77777777" w:rsidR="00F9705A" w:rsidRPr="00F12584" w:rsidRDefault="004A376B" w:rsidP="00F12584">
      <w:pPr>
        <w:pStyle w:val="ListParagraph"/>
        <w:numPr>
          <w:ilvl w:val="1"/>
          <w:numId w:val="34"/>
        </w:numPr>
        <w:autoSpaceDE w:val="0"/>
        <w:autoSpaceDN w:val="0"/>
        <w:adjustRightInd w:val="0"/>
        <w:spacing w:after="0" w:line="380" w:lineRule="atLeast"/>
        <w:rPr>
          <w:rFonts w:cs="Cambria"/>
          <w:bCs/>
        </w:rPr>
      </w:pPr>
      <w:hyperlink r:id="rId47" w:history="1">
        <w:r w:rsidR="00F9705A" w:rsidRPr="00F12584">
          <w:rPr>
            <w:rFonts w:cs="Cambria"/>
            <w:bCs/>
          </w:rPr>
          <w:t>http://capeandislands.org/post/five-ways-get-involved-biodiversity-research-0</w:t>
        </w:r>
      </w:hyperlink>
    </w:p>
    <w:p w14:paraId="504D46AE" w14:textId="77777777" w:rsidR="00F9705A" w:rsidRDefault="00F9705A" w:rsidP="00F9705A">
      <w:pPr>
        <w:widowControl w:val="0"/>
        <w:autoSpaceDE w:val="0"/>
        <w:autoSpaceDN w:val="0"/>
        <w:adjustRightInd w:val="0"/>
        <w:rPr>
          <w:rFonts w:ascii="Arial" w:hAnsi="Arial" w:cs="Arial"/>
          <w:sz w:val="26"/>
          <w:szCs w:val="26"/>
        </w:rPr>
      </w:pPr>
    </w:p>
    <w:p w14:paraId="3F9D7400" w14:textId="77777777" w:rsidR="00F9705A" w:rsidRPr="00E73DF0" w:rsidRDefault="00F9705A" w:rsidP="00E73DF0">
      <w:pPr>
        <w:pStyle w:val="ListParagraph"/>
        <w:numPr>
          <w:ilvl w:val="0"/>
          <w:numId w:val="34"/>
        </w:numPr>
        <w:autoSpaceDE w:val="0"/>
        <w:autoSpaceDN w:val="0"/>
        <w:adjustRightInd w:val="0"/>
        <w:spacing w:line="380" w:lineRule="atLeast"/>
        <w:rPr>
          <w:rFonts w:cs="Cambria"/>
          <w:b/>
          <w:bCs/>
        </w:rPr>
      </w:pPr>
      <w:r w:rsidRPr="00E73DF0">
        <w:rPr>
          <w:rFonts w:cs="Cambria"/>
          <w:b/>
          <w:bCs/>
        </w:rPr>
        <w:t>Wednesday, June 5, 2013</w:t>
      </w:r>
    </w:p>
    <w:p w14:paraId="16780855" w14:textId="77777777" w:rsidR="00F9705A" w:rsidRDefault="00F9705A" w:rsidP="00F9705A">
      <w:pPr>
        <w:widowControl w:val="0"/>
        <w:autoSpaceDE w:val="0"/>
        <w:autoSpaceDN w:val="0"/>
        <w:adjustRightInd w:val="0"/>
        <w:rPr>
          <w:rFonts w:ascii="Arial" w:hAnsi="Arial" w:cs="Arial"/>
          <w:sz w:val="26"/>
          <w:szCs w:val="26"/>
        </w:rPr>
      </w:pPr>
    </w:p>
    <w:p w14:paraId="15E460AD" w14:textId="77777777" w:rsidR="00F9705A" w:rsidRPr="00F12584" w:rsidRDefault="00F12584" w:rsidP="00F12584">
      <w:pPr>
        <w:pStyle w:val="ListParagraph"/>
        <w:numPr>
          <w:ilvl w:val="1"/>
          <w:numId w:val="34"/>
        </w:numPr>
        <w:autoSpaceDE w:val="0"/>
        <w:autoSpaceDN w:val="0"/>
        <w:adjustRightInd w:val="0"/>
        <w:spacing w:after="0" w:line="380" w:lineRule="atLeast"/>
        <w:rPr>
          <w:rFonts w:cs="Cambria"/>
          <w:bCs/>
        </w:rPr>
      </w:pPr>
      <w:r>
        <w:rPr>
          <w:rFonts w:cs="Cambria"/>
          <w:bCs/>
        </w:rPr>
        <w:t xml:space="preserve">Via </w:t>
      </w:r>
      <w:proofErr w:type="spellStart"/>
      <w:r>
        <w:rPr>
          <w:rFonts w:cs="Cambria"/>
          <w:bCs/>
        </w:rPr>
        <w:t>gmail</w:t>
      </w:r>
      <w:proofErr w:type="spellEnd"/>
      <w:r>
        <w:rPr>
          <w:rFonts w:cs="Cambria"/>
          <w:bCs/>
        </w:rPr>
        <w:t>, fr</w:t>
      </w:r>
      <w:r w:rsidR="00F9705A" w:rsidRPr="00F12584">
        <w:rPr>
          <w:rFonts w:cs="Cambria"/>
          <w:bCs/>
        </w:rPr>
        <w:t xml:space="preserve">om Andrea </w:t>
      </w:r>
      <w:proofErr w:type="spellStart"/>
      <w:r w:rsidR="00F9705A" w:rsidRPr="00F12584">
        <w:rPr>
          <w:rFonts w:cs="Cambria"/>
          <w:bCs/>
        </w:rPr>
        <w:t>Medas</w:t>
      </w:r>
      <w:proofErr w:type="spellEnd"/>
      <w:r w:rsidR="00F9705A" w:rsidRPr="00F12584">
        <w:rPr>
          <w:rFonts w:cs="Cambria"/>
          <w:bCs/>
        </w:rPr>
        <w:t>,  in response to thank you letter for donation</w:t>
      </w:r>
      <w:r w:rsidRPr="00F12584">
        <w:rPr>
          <w:rFonts w:cs="Cambria"/>
          <w:bCs/>
        </w:rPr>
        <w:t>:</w:t>
      </w:r>
    </w:p>
    <w:p w14:paraId="755D7E5F" w14:textId="77777777" w:rsidR="00F9705A" w:rsidRPr="00F12584" w:rsidRDefault="00F9705A" w:rsidP="00F12584">
      <w:pPr>
        <w:pStyle w:val="ListParagraph"/>
        <w:numPr>
          <w:ilvl w:val="1"/>
          <w:numId w:val="34"/>
        </w:numPr>
        <w:autoSpaceDE w:val="0"/>
        <w:autoSpaceDN w:val="0"/>
        <w:adjustRightInd w:val="0"/>
        <w:spacing w:after="0" w:line="380" w:lineRule="atLeast"/>
        <w:rPr>
          <w:rFonts w:cs="Cambria"/>
          <w:bCs/>
        </w:rPr>
      </w:pPr>
      <w:r w:rsidRPr="00F12584">
        <w:rPr>
          <w:rFonts w:cs="Cambria"/>
          <w:bCs/>
        </w:rPr>
        <w:t xml:space="preserve">Thank </w:t>
      </w:r>
      <w:proofErr w:type="gramStart"/>
      <w:r w:rsidRPr="00F12584">
        <w:rPr>
          <w:rFonts w:cs="Cambria"/>
          <w:bCs/>
        </w:rPr>
        <w:t>You</w:t>
      </w:r>
      <w:proofErr w:type="gramEnd"/>
      <w:r w:rsidRPr="00F12584">
        <w:rPr>
          <w:rFonts w:cs="Cambria"/>
          <w:bCs/>
        </w:rPr>
        <w:t xml:space="preserve"> so much for Your Kind letter. Let me only tell You how such a fantastic job You are </w:t>
      </w:r>
      <w:proofErr w:type="gramStart"/>
      <w:r w:rsidRPr="00F12584">
        <w:rPr>
          <w:rFonts w:cs="Cambria"/>
          <w:bCs/>
        </w:rPr>
        <w:t>doing !</w:t>
      </w:r>
      <w:proofErr w:type="gramEnd"/>
      <w:r w:rsidR="00F12584">
        <w:rPr>
          <w:rFonts w:cs="Cambria"/>
          <w:bCs/>
        </w:rPr>
        <w:t xml:space="preserve">  </w:t>
      </w:r>
      <w:r w:rsidRPr="00F12584">
        <w:rPr>
          <w:rFonts w:cs="Cambria"/>
          <w:bCs/>
        </w:rPr>
        <w:t xml:space="preserve">Browsing Your site is like exploring the shelves of an ancient library </w:t>
      </w:r>
      <w:proofErr w:type="gramStart"/>
      <w:r w:rsidRPr="00F12584">
        <w:rPr>
          <w:rFonts w:cs="Cambria"/>
          <w:bCs/>
        </w:rPr>
        <w:t>( something</w:t>
      </w:r>
      <w:proofErr w:type="gramEnd"/>
      <w:r w:rsidRPr="00F12584">
        <w:rPr>
          <w:rFonts w:cs="Cambria"/>
          <w:bCs/>
        </w:rPr>
        <w:t xml:space="preserve"> like a short tale by Borges, "" The Library " !!!)</w:t>
      </w:r>
    </w:p>
    <w:p w14:paraId="1EC60530" w14:textId="77777777" w:rsidR="00F9705A" w:rsidRPr="00F12584" w:rsidRDefault="00F9705A" w:rsidP="00F12584">
      <w:pPr>
        <w:pStyle w:val="ListParagraph"/>
        <w:autoSpaceDE w:val="0"/>
        <w:autoSpaceDN w:val="0"/>
        <w:adjustRightInd w:val="0"/>
        <w:spacing w:after="0" w:line="380" w:lineRule="atLeast"/>
        <w:ind w:left="1440"/>
        <w:rPr>
          <w:rFonts w:cs="Cambria"/>
          <w:bCs/>
        </w:rPr>
      </w:pPr>
      <w:r w:rsidRPr="00F12584">
        <w:rPr>
          <w:rFonts w:cs="Cambria"/>
          <w:bCs/>
        </w:rPr>
        <w:t>I only regret I could not donate more, but I'll surely do again.</w:t>
      </w:r>
    </w:p>
    <w:p w14:paraId="2DC1D3E3" w14:textId="77777777" w:rsidR="00F9705A" w:rsidRPr="00F12584" w:rsidRDefault="00F9705A" w:rsidP="00F12584">
      <w:pPr>
        <w:pStyle w:val="ListParagraph"/>
        <w:autoSpaceDE w:val="0"/>
        <w:autoSpaceDN w:val="0"/>
        <w:adjustRightInd w:val="0"/>
        <w:spacing w:after="0" w:line="380" w:lineRule="atLeast"/>
        <w:ind w:left="1440"/>
        <w:rPr>
          <w:rFonts w:cs="Cambria"/>
          <w:bCs/>
        </w:rPr>
      </w:pPr>
      <w:r w:rsidRPr="00F12584">
        <w:rPr>
          <w:rFonts w:cs="Cambria"/>
          <w:bCs/>
        </w:rPr>
        <w:t>Thanks again.</w:t>
      </w:r>
    </w:p>
    <w:p w14:paraId="7FEA6FF2" w14:textId="77777777" w:rsidR="00F9705A" w:rsidRPr="00F12584" w:rsidRDefault="00F9705A" w:rsidP="00F12584">
      <w:pPr>
        <w:pStyle w:val="ListParagraph"/>
        <w:autoSpaceDE w:val="0"/>
        <w:autoSpaceDN w:val="0"/>
        <w:adjustRightInd w:val="0"/>
        <w:spacing w:after="0" w:line="380" w:lineRule="atLeast"/>
        <w:ind w:left="1440"/>
        <w:rPr>
          <w:rFonts w:cs="Cambria"/>
          <w:bCs/>
        </w:rPr>
      </w:pPr>
      <w:r w:rsidRPr="00F12584">
        <w:rPr>
          <w:rFonts w:cs="Cambria"/>
          <w:bCs/>
        </w:rPr>
        <w:t>Sincerely.</w:t>
      </w:r>
    </w:p>
    <w:p w14:paraId="5FD597DD" w14:textId="77777777" w:rsidR="00F9705A" w:rsidRPr="00F12584" w:rsidRDefault="00F9705A" w:rsidP="00F12584">
      <w:pPr>
        <w:pStyle w:val="ListParagraph"/>
        <w:autoSpaceDE w:val="0"/>
        <w:autoSpaceDN w:val="0"/>
        <w:adjustRightInd w:val="0"/>
        <w:spacing w:after="0" w:line="380" w:lineRule="atLeast"/>
        <w:ind w:left="1440"/>
        <w:rPr>
          <w:rFonts w:cs="Cambria"/>
          <w:bCs/>
        </w:rPr>
      </w:pPr>
      <w:r w:rsidRPr="00F12584">
        <w:rPr>
          <w:rFonts w:cs="Cambria"/>
          <w:bCs/>
        </w:rPr>
        <w:t xml:space="preserve">Andrea </w:t>
      </w:r>
      <w:proofErr w:type="spellStart"/>
      <w:r w:rsidRPr="00F12584">
        <w:rPr>
          <w:rFonts w:cs="Cambria"/>
          <w:bCs/>
        </w:rPr>
        <w:t>Medas</w:t>
      </w:r>
      <w:proofErr w:type="spellEnd"/>
    </w:p>
    <w:p w14:paraId="202FEA5B" w14:textId="77777777" w:rsidR="00F9705A" w:rsidRPr="00F12584" w:rsidRDefault="00F9705A" w:rsidP="00F12584">
      <w:pPr>
        <w:pStyle w:val="ListParagraph"/>
        <w:autoSpaceDE w:val="0"/>
        <w:autoSpaceDN w:val="0"/>
        <w:adjustRightInd w:val="0"/>
        <w:spacing w:after="0" w:line="380" w:lineRule="atLeast"/>
        <w:ind w:left="1440"/>
        <w:rPr>
          <w:rFonts w:cs="Cambria"/>
          <w:bCs/>
        </w:rPr>
      </w:pPr>
      <w:proofErr w:type="gramStart"/>
      <w:r w:rsidRPr="00F12584">
        <w:rPr>
          <w:rFonts w:cs="Cambria"/>
          <w:bCs/>
        </w:rPr>
        <w:t>Sardinia ,</w:t>
      </w:r>
      <w:proofErr w:type="gramEnd"/>
      <w:r w:rsidRPr="00F12584">
        <w:rPr>
          <w:rFonts w:cs="Cambria"/>
          <w:bCs/>
        </w:rPr>
        <w:t xml:space="preserve"> Italy</w:t>
      </w:r>
    </w:p>
    <w:p w14:paraId="693E5C34" w14:textId="77777777" w:rsidR="00F9705A" w:rsidRDefault="00F9705A" w:rsidP="00F9705A">
      <w:pPr>
        <w:widowControl w:val="0"/>
        <w:autoSpaceDE w:val="0"/>
        <w:autoSpaceDN w:val="0"/>
        <w:adjustRightInd w:val="0"/>
        <w:rPr>
          <w:rFonts w:ascii="Arial" w:hAnsi="Arial" w:cs="Arial"/>
          <w:sz w:val="26"/>
          <w:szCs w:val="26"/>
        </w:rPr>
      </w:pPr>
    </w:p>
    <w:p w14:paraId="18642B1B" w14:textId="77777777" w:rsidR="00F9705A" w:rsidRPr="00E73DF0" w:rsidRDefault="00F9705A" w:rsidP="00E73DF0">
      <w:pPr>
        <w:pStyle w:val="ListParagraph"/>
        <w:numPr>
          <w:ilvl w:val="0"/>
          <w:numId w:val="34"/>
        </w:numPr>
        <w:autoSpaceDE w:val="0"/>
        <w:autoSpaceDN w:val="0"/>
        <w:adjustRightInd w:val="0"/>
        <w:spacing w:line="380" w:lineRule="atLeast"/>
        <w:rPr>
          <w:rFonts w:cs="Cambria"/>
          <w:b/>
          <w:bCs/>
        </w:rPr>
      </w:pPr>
      <w:r w:rsidRPr="00E73DF0">
        <w:rPr>
          <w:rFonts w:cs="Cambria"/>
          <w:b/>
          <w:bCs/>
        </w:rPr>
        <w:t>Tuesday, June 4, 2013</w:t>
      </w:r>
    </w:p>
    <w:p w14:paraId="55D67A15" w14:textId="77777777" w:rsidR="00F9705A" w:rsidRPr="00B22BCC" w:rsidRDefault="00F9705A" w:rsidP="00B22BCC">
      <w:pPr>
        <w:pStyle w:val="ListParagraph"/>
        <w:numPr>
          <w:ilvl w:val="1"/>
          <w:numId w:val="34"/>
        </w:numPr>
        <w:autoSpaceDE w:val="0"/>
        <w:autoSpaceDN w:val="0"/>
        <w:adjustRightInd w:val="0"/>
        <w:spacing w:after="0" w:line="380" w:lineRule="atLeast"/>
        <w:rPr>
          <w:rFonts w:cs="Cambria"/>
          <w:bCs/>
        </w:rPr>
      </w:pPr>
      <w:r w:rsidRPr="00B22BCC">
        <w:rPr>
          <w:rFonts w:cs="Cambria"/>
          <w:bCs/>
        </w:rPr>
        <w:t>Mention of BHL on Balfour &amp; Newton University of Cambridge blog:</w:t>
      </w:r>
    </w:p>
    <w:p w14:paraId="20165837" w14:textId="77777777" w:rsidR="00F9705A" w:rsidRPr="00B22BCC" w:rsidRDefault="004A376B" w:rsidP="00B22BCC">
      <w:pPr>
        <w:pStyle w:val="ListParagraph"/>
        <w:numPr>
          <w:ilvl w:val="1"/>
          <w:numId w:val="34"/>
        </w:numPr>
        <w:autoSpaceDE w:val="0"/>
        <w:autoSpaceDN w:val="0"/>
        <w:adjustRightInd w:val="0"/>
        <w:spacing w:after="0" w:line="380" w:lineRule="atLeast"/>
        <w:rPr>
          <w:rFonts w:cs="Cambria"/>
          <w:bCs/>
        </w:rPr>
      </w:pPr>
      <w:hyperlink r:id="rId48" w:history="1">
        <w:r w:rsidR="00F9705A" w:rsidRPr="00B22BCC">
          <w:rPr>
            <w:rFonts w:cs="Cambria"/>
            <w:bCs/>
          </w:rPr>
          <w:t>http://balfourlibrary.blogspot.com/2013/06/bhl-biodiversity-heritage-library.html</w:t>
        </w:r>
      </w:hyperlink>
    </w:p>
    <w:p w14:paraId="1442EEA1" w14:textId="77777777" w:rsidR="00F9705A" w:rsidRPr="00B22BCC" w:rsidRDefault="00F9705A" w:rsidP="00B22BCC">
      <w:pPr>
        <w:pStyle w:val="ListParagraph"/>
        <w:autoSpaceDE w:val="0"/>
        <w:autoSpaceDN w:val="0"/>
        <w:adjustRightInd w:val="0"/>
        <w:spacing w:after="0" w:line="380" w:lineRule="atLeast"/>
        <w:ind w:left="1440"/>
        <w:rPr>
          <w:rFonts w:cs="Cambria"/>
          <w:bCs/>
        </w:rPr>
      </w:pPr>
    </w:p>
    <w:p w14:paraId="66C95640" w14:textId="77777777" w:rsidR="00F9705A" w:rsidRPr="00E73DF0" w:rsidRDefault="00F9705A" w:rsidP="00E73DF0">
      <w:pPr>
        <w:pStyle w:val="ListParagraph"/>
        <w:numPr>
          <w:ilvl w:val="0"/>
          <w:numId w:val="34"/>
        </w:numPr>
        <w:autoSpaceDE w:val="0"/>
        <w:autoSpaceDN w:val="0"/>
        <w:adjustRightInd w:val="0"/>
        <w:spacing w:line="380" w:lineRule="atLeast"/>
        <w:rPr>
          <w:rFonts w:cs="Cambria"/>
          <w:b/>
          <w:bCs/>
        </w:rPr>
      </w:pPr>
      <w:r w:rsidRPr="00E73DF0">
        <w:rPr>
          <w:rFonts w:cs="Cambria"/>
          <w:b/>
          <w:bCs/>
        </w:rPr>
        <w:t>Tuesday, May 28, 2013</w:t>
      </w:r>
    </w:p>
    <w:p w14:paraId="54FEC531" w14:textId="77777777" w:rsidR="00B22BCC" w:rsidRPr="00B22BCC" w:rsidRDefault="00F9705A" w:rsidP="00B22BCC">
      <w:pPr>
        <w:pStyle w:val="ListParagraph"/>
        <w:numPr>
          <w:ilvl w:val="1"/>
          <w:numId w:val="34"/>
        </w:numPr>
        <w:autoSpaceDE w:val="0"/>
        <w:autoSpaceDN w:val="0"/>
        <w:adjustRightInd w:val="0"/>
        <w:spacing w:after="0" w:line="380" w:lineRule="atLeast"/>
        <w:rPr>
          <w:rFonts w:cs="Cambria"/>
          <w:bCs/>
        </w:rPr>
      </w:pPr>
      <w:r w:rsidRPr="00B22BCC">
        <w:rPr>
          <w:rFonts w:cs="Cambria"/>
          <w:bCs/>
        </w:rPr>
        <w:t xml:space="preserve">via </w:t>
      </w:r>
      <w:proofErr w:type="spellStart"/>
      <w:r w:rsidRPr="00B22BCC">
        <w:rPr>
          <w:rFonts w:cs="Cambria"/>
          <w:bCs/>
        </w:rPr>
        <w:t>gmail</w:t>
      </w:r>
      <w:proofErr w:type="spellEnd"/>
      <w:r w:rsidR="00B22BCC">
        <w:rPr>
          <w:rFonts w:cs="Cambria"/>
          <w:bCs/>
        </w:rPr>
        <w:t xml:space="preserve">, </w:t>
      </w:r>
      <w:r w:rsidR="00B22BCC" w:rsidRPr="00B22BCC">
        <w:rPr>
          <w:rFonts w:cs="Cambria"/>
          <w:bCs/>
        </w:rPr>
        <w:t xml:space="preserve">From </w:t>
      </w:r>
      <w:r w:rsidR="00B22BCC">
        <w:rPr>
          <w:rFonts w:cs="Cambria"/>
          <w:bCs/>
        </w:rPr>
        <w:t xml:space="preserve">Joel </w:t>
      </w:r>
      <w:proofErr w:type="spellStart"/>
      <w:r w:rsidR="00B22BCC">
        <w:rPr>
          <w:rFonts w:cs="Cambria"/>
          <w:bCs/>
        </w:rPr>
        <w:t>MacKeen</w:t>
      </w:r>
      <w:proofErr w:type="spellEnd"/>
      <w:r w:rsidR="00B22BCC">
        <w:rPr>
          <w:rFonts w:cs="Cambria"/>
          <w:bCs/>
        </w:rPr>
        <w:t>,</w:t>
      </w:r>
      <w:r w:rsidR="00B22BCC" w:rsidRPr="00B22BCC">
        <w:rPr>
          <w:rFonts w:cs="Cambria"/>
          <w:bCs/>
        </w:rPr>
        <w:t xml:space="preserve"> Information Specialist</w:t>
      </w:r>
      <w:r w:rsidR="00B22BCC">
        <w:rPr>
          <w:rFonts w:cs="Cambria"/>
          <w:bCs/>
        </w:rPr>
        <w:t xml:space="preserve">, </w:t>
      </w:r>
      <w:r w:rsidR="00B22BCC" w:rsidRPr="00B22BCC">
        <w:rPr>
          <w:rFonts w:cs="Cambria"/>
          <w:bCs/>
        </w:rPr>
        <w:t>CSIRO Library Services:</w:t>
      </w:r>
    </w:p>
    <w:p w14:paraId="4CDFD0E0" w14:textId="77777777" w:rsidR="00F9705A" w:rsidRPr="00B22BCC" w:rsidRDefault="00F9705A" w:rsidP="00B22BCC">
      <w:pPr>
        <w:pStyle w:val="ListParagraph"/>
        <w:numPr>
          <w:ilvl w:val="1"/>
          <w:numId w:val="34"/>
        </w:numPr>
        <w:autoSpaceDE w:val="0"/>
        <w:autoSpaceDN w:val="0"/>
        <w:adjustRightInd w:val="0"/>
        <w:spacing w:after="0" w:line="380" w:lineRule="atLeast"/>
        <w:rPr>
          <w:rFonts w:cs="Cambria"/>
          <w:bCs/>
        </w:rPr>
      </w:pPr>
      <w:r w:rsidRPr="00B22BCC">
        <w:rPr>
          <w:rFonts w:cs="Cambria"/>
          <w:bCs/>
        </w:rPr>
        <w:t>Dear Grace</w:t>
      </w:r>
    </w:p>
    <w:p w14:paraId="415D06AE" w14:textId="77777777" w:rsidR="00F9705A" w:rsidRPr="00B22BCC" w:rsidRDefault="00F9705A" w:rsidP="00B22BCC">
      <w:pPr>
        <w:pStyle w:val="ListParagraph"/>
        <w:autoSpaceDE w:val="0"/>
        <w:autoSpaceDN w:val="0"/>
        <w:adjustRightInd w:val="0"/>
        <w:spacing w:after="0" w:line="380" w:lineRule="atLeast"/>
        <w:ind w:left="1440"/>
        <w:rPr>
          <w:rFonts w:cs="Cambria"/>
          <w:bCs/>
        </w:rPr>
      </w:pPr>
      <w:r w:rsidRPr="00B22BCC">
        <w:rPr>
          <w:rFonts w:cs="Cambria"/>
          <w:bCs/>
        </w:rPr>
        <w:t>Thank you very much for your prompt response and for the information on these extra plates. I look forward to seeing additional plates. The BHL Library is the most wonderful resource, especially for those working in taxonomy.</w:t>
      </w:r>
    </w:p>
    <w:p w14:paraId="28D60ADE" w14:textId="77777777" w:rsidR="00F9705A" w:rsidRPr="00B22BCC" w:rsidRDefault="00F9705A" w:rsidP="00B22BCC">
      <w:pPr>
        <w:pStyle w:val="ListParagraph"/>
        <w:autoSpaceDE w:val="0"/>
        <w:autoSpaceDN w:val="0"/>
        <w:adjustRightInd w:val="0"/>
        <w:spacing w:after="0" w:line="380" w:lineRule="atLeast"/>
        <w:ind w:left="1440"/>
        <w:rPr>
          <w:rFonts w:cs="Cambria"/>
          <w:bCs/>
        </w:rPr>
      </w:pPr>
    </w:p>
    <w:p w14:paraId="366BAF54" w14:textId="77777777" w:rsidR="00F9705A" w:rsidRDefault="00F9705A" w:rsidP="00F9705A">
      <w:pPr>
        <w:widowControl w:val="0"/>
        <w:autoSpaceDE w:val="0"/>
        <w:autoSpaceDN w:val="0"/>
        <w:adjustRightInd w:val="0"/>
        <w:rPr>
          <w:rFonts w:ascii="Arial" w:hAnsi="Arial" w:cs="Arial"/>
          <w:sz w:val="26"/>
          <w:szCs w:val="26"/>
        </w:rPr>
      </w:pPr>
    </w:p>
    <w:p w14:paraId="5C320AB2" w14:textId="77777777" w:rsidR="00F9705A" w:rsidRPr="00B22BCC" w:rsidRDefault="00F9705A" w:rsidP="00B22BCC">
      <w:pPr>
        <w:pStyle w:val="ListParagraph"/>
        <w:numPr>
          <w:ilvl w:val="1"/>
          <w:numId w:val="34"/>
        </w:numPr>
        <w:autoSpaceDE w:val="0"/>
        <w:autoSpaceDN w:val="0"/>
        <w:adjustRightInd w:val="0"/>
        <w:spacing w:after="0" w:line="380" w:lineRule="atLeast"/>
        <w:rPr>
          <w:rFonts w:cs="Cambria"/>
          <w:bCs/>
        </w:rPr>
      </w:pPr>
      <w:r w:rsidRPr="00B22BCC">
        <w:rPr>
          <w:rFonts w:cs="Cambria"/>
          <w:bCs/>
        </w:rPr>
        <w:t>via Twitter</w:t>
      </w:r>
      <w:r w:rsidR="00B22BCC">
        <w:rPr>
          <w:rFonts w:cs="Cambria"/>
          <w:bCs/>
        </w:rPr>
        <w:t xml:space="preserve">, from </w:t>
      </w:r>
      <w:hyperlink r:id="rId49" w:history="1">
        <w:proofErr w:type="spellStart"/>
        <w:r w:rsidRPr="00B22BCC">
          <w:rPr>
            <w:rFonts w:cs="Cambria"/>
            <w:bCs/>
          </w:rPr>
          <w:t>rdmpage</w:t>
        </w:r>
        <w:proofErr w:type="spellEnd"/>
      </w:hyperlink>
      <w:r w:rsidR="00B22BCC">
        <w:rPr>
          <w:rFonts w:cs="Cambria"/>
          <w:bCs/>
        </w:rPr>
        <w:t>:</w:t>
      </w:r>
      <w:r w:rsidR="00B22BCC" w:rsidRPr="00B22BCC">
        <w:rPr>
          <w:rFonts w:cs="Cambria"/>
          <w:bCs/>
        </w:rPr>
        <w:t xml:space="preserve"> </w:t>
      </w:r>
    </w:p>
    <w:p w14:paraId="06D13F0F" w14:textId="77777777" w:rsidR="00F9705A" w:rsidRPr="00B22BCC" w:rsidRDefault="00F9705A" w:rsidP="00B22BCC">
      <w:pPr>
        <w:pStyle w:val="ListParagraph"/>
        <w:numPr>
          <w:ilvl w:val="1"/>
          <w:numId w:val="34"/>
        </w:numPr>
        <w:autoSpaceDE w:val="0"/>
        <w:autoSpaceDN w:val="0"/>
        <w:adjustRightInd w:val="0"/>
        <w:spacing w:after="0" w:line="380" w:lineRule="atLeast"/>
        <w:rPr>
          <w:rFonts w:cs="Cambria"/>
          <w:bCs/>
        </w:rPr>
      </w:pPr>
      <w:r w:rsidRPr="00B22BCC">
        <w:rPr>
          <w:rFonts w:cs="Cambria"/>
          <w:bCs/>
        </w:rPr>
        <w:t>@</w:t>
      </w:r>
      <w:hyperlink r:id="rId50" w:history="1">
        <w:proofErr w:type="spellStart"/>
        <w:proofErr w:type="gramStart"/>
        <w:r w:rsidRPr="00B22BCC">
          <w:rPr>
            <w:rFonts w:cs="Cambria"/>
            <w:bCs/>
          </w:rPr>
          <w:t>elyw</w:t>
        </w:r>
        <w:proofErr w:type="spellEnd"/>
        <w:proofErr w:type="gramEnd"/>
      </w:hyperlink>
      <w:r w:rsidRPr="00B22BCC">
        <w:rPr>
          <w:rFonts w:cs="Cambria"/>
          <w:bCs/>
        </w:rPr>
        <w:t xml:space="preserve"> You're very welcome, @</w:t>
      </w:r>
      <w:hyperlink r:id="rId51" w:history="1">
        <w:proofErr w:type="spellStart"/>
        <w:r w:rsidRPr="00B22BCC">
          <w:rPr>
            <w:rFonts w:cs="Cambria"/>
            <w:bCs/>
          </w:rPr>
          <w:t>BioDivLibrary</w:t>
        </w:r>
        <w:proofErr w:type="spellEnd"/>
      </w:hyperlink>
      <w:r w:rsidRPr="00B22BCC">
        <w:rPr>
          <w:rFonts w:cs="Cambria"/>
          <w:bCs/>
        </w:rPr>
        <w:t xml:space="preserve"> is awesome. I hope to have some new stuff to show later in the year… </w:t>
      </w:r>
      <w:hyperlink r:id="rId52" w:history="1">
        <w:r w:rsidRPr="00B22BCC">
          <w:rPr>
            <w:rFonts w:cs="Cambria"/>
            <w:bCs/>
          </w:rPr>
          <w:t>#</w:t>
        </w:r>
        <w:proofErr w:type="spellStart"/>
        <w:r w:rsidRPr="00B22BCC">
          <w:rPr>
            <w:rFonts w:cs="Cambria"/>
            <w:bCs/>
          </w:rPr>
          <w:t>bhlib</w:t>
        </w:r>
        <w:proofErr w:type="spellEnd"/>
      </w:hyperlink>
    </w:p>
    <w:p w14:paraId="246CE79C" w14:textId="77777777" w:rsidR="00F9705A" w:rsidRPr="00B22BCC" w:rsidRDefault="00F9705A" w:rsidP="00B22BCC">
      <w:pPr>
        <w:pStyle w:val="ListParagraph"/>
        <w:autoSpaceDE w:val="0"/>
        <w:autoSpaceDN w:val="0"/>
        <w:adjustRightInd w:val="0"/>
        <w:spacing w:after="0" w:line="380" w:lineRule="atLeast"/>
        <w:ind w:left="1440"/>
        <w:rPr>
          <w:rFonts w:cs="Cambria"/>
          <w:bCs/>
        </w:rPr>
      </w:pPr>
    </w:p>
    <w:p w14:paraId="00FE1841" w14:textId="77777777" w:rsidR="00F9705A" w:rsidRPr="00E73DF0" w:rsidRDefault="00F9705A" w:rsidP="00E73DF0">
      <w:pPr>
        <w:pStyle w:val="ListParagraph"/>
        <w:numPr>
          <w:ilvl w:val="0"/>
          <w:numId w:val="34"/>
        </w:numPr>
        <w:autoSpaceDE w:val="0"/>
        <w:autoSpaceDN w:val="0"/>
        <w:adjustRightInd w:val="0"/>
        <w:spacing w:line="380" w:lineRule="atLeast"/>
        <w:rPr>
          <w:rFonts w:cs="Cambria"/>
          <w:b/>
          <w:bCs/>
        </w:rPr>
      </w:pPr>
      <w:r w:rsidRPr="00E73DF0">
        <w:rPr>
          <w:rFonts w:cs="Cambria"/>
          <w:b/>
          <w:bCs/>
        </w:rPr>
        <w:t>Saturday, May 25, 2013</w:t>
      </w:r>
    </w:p>
    <w:p w14:paraId="2EF51B27" w14:textId="77777777" w:rsidR="00F9705A" w:rsidRPr="00B22BCC" w:rsidRDefault="00F9705A" w:rsidP="00B22BCC">
      <w:pPr>
        <w:pStyle w:val="ListParagraph"/>
        <w:numPr>
          <w:ilvl w:val="1"/>
          <w:numId w:val="34"/>
        </w:numPr>
        <w:autoSpaceDE w:val="0"/>
        <w:autoSpaceDN w:val="0"/>
        <w:adjustRightInd w:val="0"/>
        <w:spacing w:after="0" w:line="380" w:lineRule="atLeast"/>
        <w:rPr>
          <w:rFonts w:cs="Cambria"/>
          <w:bCs/>
        </w:rPr>
      </w:pPr>
      <w:r w:rsidRPr="00B22BCC">
        <w:rPr>
          <w:rFonts w:cs="Cambria"/>
          <w:bCs/>
        </w:rPr>
        <w:t>via Facebook</w:t>
      </w:r>
      <w:r w:rsidR="00B22BCC">
        <w:rPr>
          <w:rFonts w:cs="Cambria"/>
          <w:bCs/>
        </w:rPr>
        <w:t xml:space="preserve">, from </w:t>
      </w:r>
      <w:hyperlink r:id="rId53" w:history="1">
        <w:r w:rsidRPr="00B22BCC">
          <w:rPr>
            <w:rFonts w:cs="Cambria"/>
            <w:bCs/>
          </w:rPr>
          <w:t>Ken George</w:t>
        </w:r>
      </w:hyperlink>
      <w:r w:rsidR="00B22BCC">
        <w:rPr>
          <w:rFonts w:cs="Cambria"/>
          <w:bCs/>
        </w:rPr>
        <w:t>:</w:t>
      </w:r>
    </w:p>
    <w:p w14:paraId="0C1F8116" w14:textId="77777777" w:rsidR="00F9705A" w:rsidRPr="00B22BCC" w:rsidRDefault="00F9705A" w:rsidP="00B22BCC">
      <w:pPr>
        <w:pStyle w:val="ListParagraph"/>
        <w:numPr>
          <w:ilvl w:val="1"/>
          <w:numId w:val="34"/>
        </w:numPr>
        <w:autoSpaceDE w:val="0"/>
        <w:autoSpaceDN w:val="0"/>
        <w:adjustRightInd w:val="0"/>
        <w:spacing w:after="0" w:line="380" w:lineRule="atLeast"/>
        <w:rPr>
          <w:rFonts w:cs="Cambria"/>
          <w:bCs/>
        </w:rPr>
      </w:pPr>
      <w:r w:rsidRPr="00B22BCC">
        <w:rPr>
          <w:rFonts w:cs="Cambria"/>
          <w:bCs/>
        </w:rPr>
        <w:lastRenderedPageBreak/>
        <w:t>Always enjoy everything you provide and the wealth of information you provide. Making this available is like having Shaw's garden in by backyard and it use to be:-D</w:t>
      </w:r>
    </w:p>
    <w:p w14:paraId="2FA7E6C6" w14:textId="77777777" w:rsidR="00F9705A" w:rsidRPr="00B22BCC" w:rsidRDefault="00F9705A" w:rsidP="00B22BCC">
      <w:pPr>
        <w:pStyle w:val="ListParagraph"/>
        <w:autoSpaceDE w:val="0"/>
        <w:autoSpaceDN w:val="0"/>
        <w:adjustRightInd w:val="0"/>
        <w:spacing w:after="0" w:line="380" w:lineRule="atLeast"/>
        <w:ind w:left="1440"/>
        <w:rPr>
          <w:rFonts w:cs="Cambria"/>
          <w:bCs/>
        </w:rPr>
      </w:pPr>
    </w:p>
    <w:p w14:paraId="574CF77B" w14:textId="77777777" w:rsidR="00F9705A" w:rsidRPr="00E73DF0" w:rsidRDefault="00F9705A" w:rsidP="00E73DF0">
      <w:pPr>
        <w:pStyle w:val="ListParagraph"/>
        <w:numPr>
          <w:ilvl w:val="0"/>
          <w:numId w:val="34"/>
        </w:numPr>
        <w:autoSpaceDE w:val="0"/>
        <w:autoSpaceDN w:val="0"/>
        <w:adjustRightInd w:val="0"/>
        <w:spacing w:line="380" w:lineRule="atLeast"/>
        <w:rPr>
          <w:rFonts w:cs="Cambria"/>
          <w:b/>
          <w:bCs/>
        </w:rPr>
      </w:pPr>
      <w:r w:rsidRPr="00E73DF0">
        <w:rPr>
          <w:rFonts w:cs="Cambria"/>
          <w:b/>
          <w:bCs/>
        </w:rPr>
        <w:t>Thursday, May 23, 2013</w:t>
      </w:r>
    </w:p>
    <w:p w14:paraId="3EBF1F0F" w14:textId="77777777" w:rsidR="00F9705A" w:rsidRPr="00B22BCC" w:rsidRDefault="00B22BCC" w:rsidP="00B22BCC">
      <w:pPr>
        <w:pStyle w:val="ListParagraph"/>
        <w:numPr>
          <w:ilvl w:val="1"/>
          <w:numId w:val="34"/>
        </w:numPr>
        <w:autoSpaceDE w:val="0"/>
        <w:autoSpaceDN w:val="0"/>
        <w:adjustRightInd w:val="0"/>
        <w:spacing w:after="0" w:line="380" w:lineRule="atLeast"/>
        <w:rPr>
          <w:rFonts w:cs="Cambria"/>
          <w:bCs/>
        </w:rPr>
      </w:pPr>
      <w:r>
        <w:rPr>
          <w:rFonts w:cs="Cambria"/>
          <w:bCs/>
        </w:rPr>
        <w:t>via web, highlights</w:t>
      </w:r>
      <w:r w:rsidR="00F9705A" w:rsidRPr="00B22BCC">
        <w:rPr>
          <w:rFonts w:cs="Cambria"/>
          <w:bCs/>
        </w:rPr>
        <w:t xml:space="preserve"> BHL and use of images for cool things on blog:</w:t>
      </w:r>
    </w:p>
    <w:p w14:paraId="45175DDD" w14:textId="77777777" w:rsidR="00F9705A" w:rsidRPr="00B22BCC" w:rsidRDefault="004A376B" w:rsidP="00B22BCC">
      <w:pPr>
        <w:pStyle w:val="ListParagraph"/>
        <w:numPr>
          <w:ilvl w:val="1"/>
          <w:numId w:val="34"/>
        </w:numPr>
        <w:autoSpaceDE w:val="0"/>
        <w:autoSpaceDN w:val="0"/>
        <w:adjustRightInd w:val="0"/>
        <w:spacing w:after="0" w:line="380" w:lineRule="atLeast"/>
        <w:rPr>
          <w:rFonts w:cs="Cambria"/>
          <w:bCs/>
        </w:rPr>
      </w:pPr>
      <w:hyperlink r:id="rId54" w:history="1">
        <w:r w:rsidR="00F9705A" w:rsidRPr="00B22BCC">
          <w:rPr>
            <w:rFonts w:cs="Cambria"/>
            <w:bCs/>
          </w:rPr>
          <w:t>http://www.babble.com/home/25-beautiful-botanical-images-for-your-walls/</w:t>
        </w:r>
      </w:hyperlink>
    </w:p>
    <w:p w14:paraId="2C78B1D7" w14:textId="77777777" w:rsidR="00F9705A" w:rsidRPr="00B22BCC" w:rsidRDefault="00F9705A" w:rsidP="00B22BCC">
      <w:pPr>
        <w:pStyle w:val="ListParagraph"/>
        <w:autoSpaceDE w:val="0"/>
        <w:autoSpaceDN w:val="0"/>
        <w:adjustRightInd w:val="0"/>
        <w:spacing w:after="0" w:line="380" w:lineRule="atLeast"/>
        <w:ind w:left="1440"/>
        <w:rPr>
          <w:rFonts w:cs="Cambria"/>
          <w:bCs/>
        </w:rPr>
      </w:pPr>
    </w:p>
    <w:p w14:paraId="2D4B54AE" w14:textId="77777777" w:rsidR="00F9705A" w:rsidRPr="00E73DF0" w:rsidRDefault="00F9705A" w:rsidP="00E73DF0">
      <w:pPr>
        <w:pStyle w:val="ListParagraph"/>
        <w:numPr>
          <w:ilvl w:val="0"/>
          <w:numId w:val="34"/>
        </w:numPr>
        <w:autoSpaceDE w:val="0"/>
        <w:autoSpaceDN w:val="0"/>
        <w:adjustRightInd w:val="0"/>
        <w:spacing w:line="380" w:lineRule="atLeast"/>
        <w:rPr>
          <w:rFonts w:cs="Cambria"/>
          <w:b/>
          <w:bCs/>
        </w:rPr>
      </w:pPr>
      <w:r w:rsidRPr="00E73DF0">
        <w:rPr>
          <w:rFonts w:cs="Cambria"/>
          <w:b/>
          <w:bCs/>
        </w:rPr>
        <w:t>Thursday, May 16, 2013</w:t>
      </w:r>
    </w:p>
    <w:p w14:paraId="3DFC6D4E" w14:textId="77777777" w:rsidR="00F9705A" w:rsidRPr="00B22BCC" w:rsidRDefault="00F9705A" w:rsidP="00B22BCC">
      <w:pPr>
        <w:pStyle w:val="ListParagraph"/>
        <w:numPr>
          <w:ilvl w:val="1"/>
          <w:numId w:val="34"/>
        </w:numPr>
        <w:autoSpaceDE w:val="0"/>
        <w:autoSpaceDN w:val="0"/>
        <w:adjustRightInd w:val="0"/>
        <w:spacing w:after="0" w:line="380" w:lineRule="atLeast"/>
        <w:rPr>
          <w:rFonts w:cs="Cambria"/>
          <w:bCs/>
        </w:rPr>
      </w:pPr>
      <w:r w:rsidRPr="00B22BCC">
        <w:rPr>
          <w:rFonts w:cs="Cambria"/>
          <w:bCs/>
        </w:rPr>
        <w:t>Via Twitter</w:t>
      </w:r>
      <w:r w:rsidR="00B22BCC">
        <w:rPr>
          <w:rFonts w:cs="Cambria"/>
          <w:bCs/>
        </w:rPr>
        <w:t xml:space="preserve">, from </w:t>
      </w:r>
      <w:hyperlink r:id="rId55" w:history="1">
        <w:r w:rsidRPr="00B22BCC">
          <w:rPr>
            <w:rFonts w:cs="Cambria"/>
            <w:bCs/>
          </w:rPr>
          <w:t>jessicahester</w:t>
        </w:r>
      </w:hyperlink>
      <w:hyperlink r:id="rId56" w:history="1">
        <w:r w:rsidRPr="00B22BCC">
          <w:rPr>
            <w:rFonts w:cs="Cambria"/>
            <w:bCs/>
          </w:rPr>
          <w:t>11:26am via Web</w:t>
        </w:r>
      </w:hyperlink>
    </w:p>
    <w:p w14:paraId="17FA17DD" w14:textId="77777777" w:rsidR="00F9705A" w:rsidRDefault="00F9705A" w:rsidP="00B22BCC">
      <w:pPr>
        <w:pStyle w:val="ListParagraph"/>
        <w:numPr>
          <w:ilvl w:val="1"/>
          <w:numId w:val="34"/>
        </w:numPr>
        <w:autoSpaceDE w:val="0"/>
        <w:autoSpaceDN w:val="0"/>
        <w:adjustRightInd w:val="0"/>
        <w:spacing w:after="0" w:line="380" w:lineRule="atLeast"/>
        <w:rPr>
          <w:rFonts w:cs="Cambria"/>
          <w:bCs/>
        </w:rPr>
      </w:pPr>
      <w:r w:rsidRPr="00B22BCC">
        <w:rPr>
          <w:rFonts w:cs="Cambria"/>
          <w:bCs/>
        </w:rPr>
        <w:t>@</w:t>
      </w:r>
      <w:hyperlink r:id="rId57" w:history="1">
        <w:proofErr w:type="spellStart"/>
        <w:r w:rsidRPr="00B22BCC">
          <w:rPr>
            <w:rFonts w:cs="Cambria"/>
            <w:bCs/>
          </w:rPr>
          <w:t>BioDivLibrary</w:t>
        </w:r>
        <w:proofErr w:type="spellEnd"/>
      </w:hyperlink>
      <w:r w:rsidRPr="00B22BCC">
        <w:rPr>
          <w:rFonts w:cs="Cambria"/>
          <w:bCs/>
        </w:rPr>
        <w:t xml:space="preserve"> Thanks! This site has a mind-bogglingly-huge amount of cool info!</w:t>
      </w:r>
    </w:p>
    <w:p w14:paraId="70723A8C" w14:textId="77777777" w:rsidR="00F9705A" w:rsidRDefault="00F9705A" w:rsidP="000F6507">
      <w:pPr>
        <w:pStyle w:val="ListParagraph"/>
        <w:numPr>
          <w:ilvl w:val="1"/>
          <w:numId w:val="34"/>
        </w:numPr>
        <w:autoSpaceDE w:val="0"/>
        <w:autoSpaceDN w:val="0"/>
        <w:adjustRightInd w:val="0"/>
        <w:spacing w:after="0" w:line="380" w:lineRule="atLeast"/>
        <w:rPr>
          <w:rFonts w:cs="Cambria"/>
          <w:bCs/>
        </w:rPr>
      </w:pPr>
      <w:r w:rsidRPr="000F6507">
        <w:rPr>
          <w:rFonts w:cs="Cambria"/>
          <w:bCs/>
        </w:rPr>
        <w:t xml:space="preserve">Today on </w:t>
      </w:r>
      <w:hyperlink r:id="rId58" w:history="1">
        <w:r w:rsidRPr="000F6507">
          <w:rPr>
            <w:rFonts w:cs="Cambria"/>
            <w:bCs/>
          </w:rPr>
          <w:t>#Nest</w:t>
        </w:r>
      </w:hyperlink>
      <w:r w:rsidRPr="000F6507">
        <w:rPr>
          <w:rFonts w:cs="Cambria"/>
          <w:bCs/>
        </w:rPr>
        <w:t>: I discovered the amazing @</w:t>
      </w:r>
      <w:hyperlink r:id="rId59" w:history="1">
        <w:proofErr w:type="spellStart"/>
        <w:r w:rsidRPr="000F6507">
          <w:rPr>
            <w:rFonts w:cs="Cambria"/>
            <w:bCs/>
          </w:rPr>
          <w:t>BioDivLibrary</w:t>
        </w:r>
        <w:proofErr w:type="spellEnd"/>
      </w:hyperlink>
      <w:r w:rsidRPr="000F6507">
        <w:rPr>
          <w:rFonts w:cs="Cambria"/>
          <w:bCs/>
        </w:rPr>
        <w:t>, and a newfound fascination with sea moss. Really!</w:t>
      </w:r>
      <w:hyperlink r:id="rId60" w:history="1">
        <w:r w:rsidRPr="000F6507">
          <w:rPr>
            <w:rFonts w:cs="Cambria"/>
            <w:bCs/>
          </w:rPr>
          <w:t>nestathomeblog.com/2013/05/amazin…</w:t>
        </w:r>
      </w:hyperlink>
    </w:p>
    <w:p w14:paraId="693CEEB7" w14:textId="77777777" w:rsidR="000F6507" w:rsidRDefault="000F6507" w:rsidP="000F6507">
      <w:pPr>
        <w:pStyle w:val="ListParagraph"/>
        <w:autoSpaceDE w:val="0"/>
        <w:autoSpaceDN w:val="0"/>
        <w:adjustRightInd w:val="0"/>
        <w:spacing w:after="0" w:line="380" w:lineRule="atLeast"/>
        <w:ind w:left="1440"/>
        <w:rPr>
          <w:rFonts w:cs="Cambria"/>
          <w:bCs/>
        </w:rPr>
      </w:pPr>
    </w:p>
    <w:p w14:paraId="619EC502" w14:textId="77777777" w:rsidR="000F6507" w:rsidRDefault="000F6507" w:rsidP="000F6507">
      <w:pPr>
        <w:pStyle w:val="ListParagraph"/>
        <w:numPr>
          <w:ilvl w:val="1"/>
          <w:numId w:val="34"/>
        </w:numPr>
        <w:autoSpaceDE w:val="0"/>
        <w:autoSpaceDN w:val="0"/>
        <w:adjustRightInd w:val="0"/>
        <w:spacing w:after="0" w:line="380" w:lineRule="atLeast"/>
        <w:rPr>
          <w:rFonts w:cs="Cambria"/>
          <w:bCs/>
        </w:rPr>
      </w:pPr>
      <w:r w:rsidRPr="00B22BCC">
        <w:rPr>
          <w:rFonts w:cs="Cambria"/>
          <w:bCs/>
        </w:rPr>
        <w:t>Via Twitter</w:t>
      </w:r>
      <w:r>
        <w:rPr>
          <w:rFonts w:cs="Cambria"/>
          <w:bCs/>
        </w:rPr>
        <w:t xml:space="preserve">, from </w:t>
      </w:r>
      <w:proofErr w:type="spellStart"/>
      <w:r>
        <w:rPr>
          <w:rFonts w:cs="Cambria"/>
          <w:bCs/>
        </w:rPr>
        <w:t>libralante</w:t>
      </w:r>
      <w:proofErr w:type="spellEnd"/>
    </w:p>
    <w:p w14:paraId="22F8D876" w14:textId="77777777" w:rsidR="000F6507" w:rsidRPr="000F6507" w:rsidRDefault="000F6507" w:rsidP="000F6507">
      <w:pPr>
        <w:pStyle w:val="ListParagraph"/>
        <w:numPr>
          <w:ilvl w:val="1"/>
          <w:numId w:val="34"/>
        </w:numPr>
        <w:autoSpaceDE w:val="0"/>
        <w:autoSpaceDN w:val="0"/>
        <w:adjustRightInd w:val="0"/>
        <w:spacing w:after="0" w:line="380" w:lineRule="atLeast"/>
        <w:rPr>
          <w:rFonts w:cs="Cambria"/>
          <w:bCs/>
        </w:rPr>
      </w:pPr>
      <w:r w:rsidRPr="000F6507">
        <w:rPr>
          <w:rFonts w:cs="Cambria"/>
          <w:bCs/>
        </w:rPr>
        <w:t>@</w:t>
      </w:r>
      <w:hyperlink r:id="rId61" w:history="1">
        <w:proofErr w:type="spellStart"/>
        <w:r w:rsidRPr="000F6507">
          <w:rPr>
            <w:rFonts w:cs="Cambria"/>
            <w:bCs/>
          </w:rPr>
          <w:t>Duckols</w:t>
        </w:r>
        <w:proofErr w:type="spellEnd"/>
      </w:hyperlink>
      <w:r w:rsidRPr="000F6507">
        <w:rPr>
          <w:rFonts w:cs="Cambria"/>
          <w:bCs/>
        </w:rPr>
        <w:t xml:space="preserve"> check out @</w:t>
      </w:r>
      <w:hyperlink r:id="rId62" w:history="1">
        <w:proofErr w:type="spellStart"/>
        <w:r w:rsidRPr="000F6507">
          <w:rPr>
            <w:rFonts w:cs="Cambria"/>
            <w:bCs/>
          </w:rPr>
          <w:t>BioDivLibrary</w:t>
        </w:r>
        <w:proofErr w:type="spellEnd"/>
      </w:hyperlink>
      <w:r w:rsidRPr="000F6507">
        <w:rPr>
          <w:rFonts w:cs="Cambria"/>
          <w:bCs/>
        </w:rPr>
        <w:t xml:space="preserve"> for your sloth fix of the day. Cool plates with bone renderings at the end! </w:t>
      </w:r>
      <w:hyperlink r:id="rId63" w:history="1">
        <w:r w:rsidRPr="000F6507">
          <w:rPr>
            <w:rFonts w:cs="Cambria"/>
            <w:bCs/>
          </w:rPr>
          <w:t>ow.ly/l41mU</w:t>
        </w:r>
      </w:hyperlink>
    </w:p>
    <w:p w14:paraId="3F94EE93" w14:textId="77777777" w:rsidR="000F6507" w:rsidRDefault="000F6507" w:rsidP="000F6507">
      <w:pPr>
        <w:pStyle w:val="ListParagraph"/>
        <w:numPr>
          <w:ilvl w:val="1"/>
          <w:numId w:val="34"/>
        </w:numPr>
        <w:autoSpaceDE w:val="0"/>
        <w:autoSpaceDN w:val="0"/>
        <w:adjustRightInd w:val="0"/>
        <w:spacing w:after="0" w:line="380" w:lineRule="atLeast"/>
        <w:rPr>
          <w:rFonts w:cs="Cambria"/>
          <w:bCs/>
        </w:rPr>
      </w:pPr>
      <w:r>
        <w:rPr>
          <w:rFonts w:cs="Cambria"/>
          <w:bCs/>
        </w:rPr>
        <w:t xml:space="preserve">Via email, from Gina Douglas, Hon. Archivist, </w:t>
      </w:r>
      <w:proofErr w:type="spellStart"/>
      <w:r>
        <w:rPr>
          <w:rFonts w:cs="Cambria"/>
          <w:bCs/>
        </w:rPr>
        <w:t>Linnean</w:t>
      </w:r>
      <w:proofErr w:type="spellEnd"/>
      <w:r>
        <w:rPr>
          <w:rFonts w:cs="Cambria"/>
          <w:bCs/>
        </w:rPr>
        <w:t xml:space="preserve"> Society of London:</w:t>
      </w:r>
    </w:p>
    <w:p w14:paraId="4F9150B9" w14:textId="77777777" w:rsidR="00F9705A" w:rsidRPr="000F6507" w:rsidRDefault="00F9705A" w:rsidP="000F6507">
      <w:pPr>
        <w:pStyle w:val="ListParagraph"/>
        <w:numPr>
          <w:ilvl w:val="1"/>
          <w:numId w:val="34"/>
        </w:numPr>
        <w:autoSpaceDE w:val="0"/>
        <w:autoSpaceDN w:val="0"/>
        <w:adjustRightInd w:val="0"/>
        <w:spacing w:after="0" w:line="380" w:lineRule="atLeast"/>
        <w:rPr>
          <w:rFonts w:cs="Cambria"/>
          <w:bCs/>
        </w:rPr>
      </w:pPr>
      <w:r w:rsidRPr="000F6507">
        <w:rPr>
          <w:rFonts w:cs="Cambria"/>
          <w:bCs/>
        </w:rPr>
        <w:t xml:space="preserve">BHL came to the rescue when a planned trip to work in the Mertz Library at The New York Botanical Garden had to be cancelled due to Hurricane Sandy. Thanks to the online resources available through BHL I was able to source most of the key works I needed, with their supporting bibliographic information. Further use of BHL occurred when building work at the </w:t>
      </w:r>
      <w:proofErr w:type="spellStart"/>
      <w:r w:rsidRPr="000F6507">
        <w:rPr>
          <w:rFonts w:cs="Cambria"/>
          <w:bCs/>
        </w:rPr>
        <w:t>Linnean</w:t>
      </w:r>
      <w:proofErr w:type="spellEnd"/>
      <w:r w:rsidRPr="000F6507">
        <w:rPr>
          <w:rFonts w:cs="Cambria"/>
          <w:bCs/>
        </w:rPr>
        <w:t xml:space="preserve"> Society of London limited access to some of the book I had been able to use from that collection.</w:t>
      </w:r>
    </w:p>
    <w:p w14:paraId="14D2A273" w14:textId="77777777" w:rsidR="00F9705A" w:rsidRPr="000F6507" w:rsidRDefault="00F9705A" w:rsidP="000F6507">
      <w:pPr>
        <w:pStyle w:val="ListParagraph"/>
        <w:autoSpaceDE w:val="0"/>
        <w:autoSpaceDN w:val="0"/>
        <w:adjustRightInd w:val="0"/>
        <w:spacing w:after="0" w:line="380" w:lineRule="atLeast"/>
        <w:ind w:left="1440"/>
        <w:rPr>
          <w:rFonts w:cs="Cambria"/>
          <w:bCs/>
        </w:rPr>
      </w:pPr>
    </w:p>
    <w:p w14:paraId="6FAED610" w14:textId="77777777" w:rsidR="00375902" w:rsidRPr="00375902" w:rsidRDefault="00375902" w:rsidP="00375902">
      <w:pPr>
        <w:autoSpaceDE w:val="0"/>
        <w:autoSpaceDN w:val="0"/>
        <w:adjustRightInd w:val="0"/>
        <w:spacing w:line="380" w:lineRule="atLeast"/>
        <w:rPr>
          <w:rFonts w:eastAsia="Times New Roman" w:cs="Cambria"/>
          <w:bCs/>
          <w:sz w:val="22"/>
          <w:szCs w:val="22"/>
        </w:rPr>
      </w:pPr>
    </w:p>
    <w:p w14:paraId="21571E2C" w14:textId="77777777" w:rsidR="00375902" w:rsidRPr="00375902" w:rsidRDefault="00375902" w:rsidP="00375902">
      <w:pPr>
        <w:autoSpaceDE w:val="0"/>
        <w:autoSpaceDN w:val="0"/>
        <w:adjustRightInd w:val="0"/>
        <w:spacing w:line="380" w:lineRule="atLeast"/>
        <w:rPr>
          <w:rFonts w:eastAsia="Times New Roman" w:cs="Cambria"/>
          <w:bCs/>
          <w:sz w:val="22"/>
          <w:szCs w:val="22"/>
        </w:rPr>
      </w:pPr>
    </w:p>
    <w:p w14:paraId="262D494A" w14:textId="77777777" w:rsidR="00B937D7" w:rsidRPr="00B937D7" w:rsidRDefault="00B937D7" w:rsidP="00B937D7">
      <w:pPr>
        <w:autoSpaceDE w:val="0"/>
        <w:autoSpaceDN w:val="0"/>
        <w:adjustRightInd w:val="0"/>
        <w:spacing w:line="380" w:lineRule="atLeast"/>
        <w:rPr>
          <w:rFonts w:eastAsia="Times New Roman" w:cs="Cambria"/>
          <w:sz w:val="22"/>
          <w:szCs w:val="22"/>
        </w:rPr>
      </w:pPr>
    </w:p>
    <w:p w14:paraId="3261646A" w14:textId="77777777" w:rsidR="00B937D7" w:rsidRPr="00B937D7" w:rsidRDefault="00970D71" w:rsidP="00B937D7">
      <w:pPr>
        <w:suppressAutoHyphens/>
        <w:rPr>
          <w:rFonts w:ascii="Calibri" w:eastAsia="Times New Roman" w:hAnsi="Calibri" w:cs="Calibri"/>
          <w:b/>
          <w:bCs/>
          <w:sz w:val="22"/>
          <w:szCs w:val="22"/>
          <w:lang w:eastAsia="ar-SA"/>
        </w:rPr>
      </w:pPr>
      <w:r>
        <w:rPr>
          <w:rFonts w:ascii="Calibri" w:eastAsia="Times New Roman" w:hAnsi="Calibri" w:cs="Calibri"/>
          <w:b/>
          <w:bCs/>
          <w:sz w:val="22"/>
          <w:szCs w:val="22"/>
          <w:lang w:eastAsia="ar-SA"/>
        </w:rPr>
        <w:t>May-July</w:t>
      </w:r>
      <w:r w:rsidR="00F91464">
        <w:rPr>
          <w:rFonts w:ascii="Calibri" w:eastAsia="Times New Roman" w:hAnsi="Calibri" w:cs="Calibri"/>
          <w:b/>
          <w:bCs/>
          <w:sz w:val="22"/>
          <w:szCs w:val="22"/>
          <w:lang w:eastAsia="ar-SA"/>
        </w:rPr>
        <w:t xml:space="preserve"> 2013</w:t>
      </w:r>
      <w:r w:rsidR="00B937D7" w:rsidRPr="00B937D7">
        <w:rPr>
          <w:rFonts w:ascii="Calibri" w:eastAsia="Times New Roman" w:hAnsi="Calibri" w:cs="Calibri"/>
          <w:b/>
          <w:bCs/>
          <w:sz w:val="22"/>
          <w:szCs w:val="22"/>
          <w:lang w:eastAsia="ar-SA"/>
        </w:rPr>
        <w:t xml:space="preserve"> BHL Presentations:</w:t>
      </w:r>
    </w:p>
    <w:p w14:paraId="5D5609C0" w14:textId="77777777" w:rsidR="00B937D7" w:rsidRPr="00B937D7" w:rsidRDefault="00B937D7" w:rsidP="00B937D7">
      <w:pPr>
        <w:suppressAutoHyphens/>
        <w:rPr>
          <w:rFonts w:ascii="Calibri" w:eastAsia="Times New Roman" w:hAnsi="Calibri" w:cs="Calibri"/>
          <w:bCs/>
          <w:sz w:val="22"/>
          <w:szCs w:val="22"/>
          <w:lang w:eastAsia="ar-SA"/>
        </w:rPr>
      </w:pPr>
    </w:p>
    <w:p w14:paraId="48C10362" w14:textId="77777777" w:rsidR="008B2F4D" w:rsidRPr="001418F9" w:rsidRDefault="00336B22" w:rsidP="001418F9">
      <w:pPr>
        <w:suppressAutoHyphens/>
        <w:rPr>
          <w:rFonts w:ascii="Calibri" w:eastAsia="Times New Roman" w:hAnsi="Calibri" w:cs="Calibri"/>
          <w:bCs/>
          <w:sz w:val="22"/>
          <w:szCs w:val="22"/>
          <w:lang w:eastAsia="ar-SA"/>
        </w:rPr>
      </w:pPr>
      <w:r>
        <w:rPr>
          <w:rFonts w:ascii="Calibri" w:eastAsia="Times New Roman" w:hAnsi="Calibri" w:cs="Calibri"/>
          <w:bCs/>
          <w:noProof/>
          <w:sz w:val="22"/>
          <w:szCs w:val="22"/>
        </w:rPr>
        <w:lastRenderedPageBreak/>
        <w:drawing>
          <wp:inline distT="0" distB="0" distL="0" distR="0" wp14:anchorId="2FABB160" wp14:editId="68C0837E">
            <wp:extent cx="5943600" cy="314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8-13 at 8.49.41 AM.png"/>
                    <pic:cNvPicPr/>
                  </pic:nvPicPr>
                  <pic:blipFill>
                    <a:blip r:embed="rId64">
                      <a:extLst>
                        <a:ext uri="{28A0092B-C50C-407E-A947-70E740481C1C}">
                          <a14:useLocalDpi xmlns:a14="http://schemas.microsoft.com/office/drawing/2010/main" val="0"/>
                        </a:ext>
                      </a:extLst>
                    </a:blip>
                    <a:stretch>
                      <a:fillRect/>
                    </a:stretch>
                  </pic:blipFill>
                  <pic:spPr>
                    <a:xfrm>
                      <a:off x="0" y="0"/>
                      <a:ext cx="5943600" cy="3146425"/>
                    </a:xfrm>
                    <a:prstGeom prst="rect">
                      <a:avLst/>
                    </a:prstGeom>
                  </pic:spPr>
                </pic:pic>
              </a:graphicData>
            </a:graphic>
          </wp:inline>
        </w:drawing>
      </w:r>
      <w:bookmarkStart w:id="0" w:name="_GoBack"/>
      <w:bookmarkEnd w:id="0"/>
    </w:p>
    <w:sectPr w:rsidR="008B2F4D" w:rsidRPr="001418F9" w:rsidSect="00247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A23715"/>
    <w:multiLevelType w:val="hybridMultilevel"/>
    <w:tmpl w:val="A265E0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5CEC46B6"/>
    <w:lvl w:ilvl="0">
      <w:numFmt w:val="bullet"/>
      <w:lvlText w:val="*"/>
      <w:lvlJc w:val="left"/>
    </w:lvl>
  </w:abstractNum>
  <w:abstractNum w:abstractNumId="2">
    <w:nsid w:val="00000001"/>
    <w:multiLevelType w:val="singleLevel"/>
    <w:tmpl w:val="00000001"/>
    <w:name w:val="WW8Num1"/>
    <w:lvl w:ilvl="0">
      <w:start w:val="1"/>
      <w:numFmt w:val="lowerRoman"/>
      <w:lvlText w:val="%1."/>
      <w:lvlJc w:val="left"/>
      <w:pPr>
        <w:tabs>
          <w:tab w:val="num" w:pos="0"/>
        </w:tabs>
        <w:ind w:left="2160" w:hanging="720"/>
      </w:pPr>
      <w:rPr>
        <w:rFonts w:cs="Times New Roman"/>
      </w:rPr>
    </w:lvl>
  </w:abstractNum>
  <w:abstractNum w:abstractNumId="3">
    <w:nsid w:val="00000002"/>
    <w:multiLevelType w:val="singleLevel"/>
    <w:tmpl w:val="00000002"/>
    <w:name w:val="WW8Num2"/>
    <w:lvl w:ilvl="0">
      <w:start w:val="1"/>
      <w:numFmt w:val="upperRoman"/>
      <w:lvlText w:val="%1."/>
      <w:lvlJc w:val="left"/>
      <w:pPr>
        <w:tabs>
          <w:tab w:val="num" w:pos="0"/>
        </w:tabs>
        <w:ind w:left="1080" w:hanging="720"/>
      </w:pPr>
      <w:rPr>
        <w:rFonts w:cs="Times New Roman"/>
      </w:rPr>
    </w:lvl>
  </w:abstractNum>
  <w:abstractNum w:abstractNumId="4">
    <w:nsid w:val="00000003"/>
    <w:multiLevelType w:val="singleLevel"/>
    <w:tmpl w:val="00000003"/>
    <w:name w:val="WW8Num3"/>
    <w:lvl w:ilvl="0">
      <w:start w:val="1"/>
      <w:numFmt w:val="lowerLetter"/>
      <w:lvlText w:val="%1."/>
      <w:lvlJc w:val="left"/>
      <w:pPr>
        <w:tabs>
          <w:tab w:val="num" w:pos="0"/>
        </w:tabs>
        <w:ind w:left="1440" w:hanging="360"/>
      </w:pPr>
      <w:rPr>
        <w:rFonts w:cs="Times New Roman"/>
      </w:rPr>
    </w:lvl>
  </w:abstractNum>
  <w:abstractNum w:abstractNumId="5">
    <w:nsid w:val="00000004"/>
    <w:multiLevelType w:val="singleLevel"/>
    <w:tmpl w:val="00000004"/>
    <w:name w:val="WW8Num4"/>
    <w:lvl w:ilvl="0">
      <w:start w:val="1"/>
      <w:numFmt w:val="lowerRoman"/>
      <w:lvlText w:val="%1."/>
      <w:lvlJc w:val="left"/>
      <w:pPr>
        <w:tabs>
          <w:tab w:val="num" w:pos="0"/>
        </w:tabs>
        <w:ind w:left="2160" w:hanging="720"/>
      </w:pPr>
      <w:rPr>
        <w:rFonts w:cs="Times New Roman"/>
      </w:rPr>
    </w:lvl>
  </w:abstractNum>
  <w:abstractNum w:abstractNumId="6">
    <w:nsid w:val="00000005"/>
    <w:multiLevelType w:val="singleLevel"/>
    <w:tmpl w:val="00000005"/>
    <w:name w:val="WW8Num5"/>
    <w:lvl w:ilvl="0">
      <w:start w:val="1"/>
      <w:numFmt w:val="lowerRoman"/>
      <w:lvlText w:val="%1."/>
      <w:lvlJc w:val="left"/>
      <w:pPr>
        <w:tabs>
          <w:tab w:val="num" w:pos="0"/>
        </w:tabs>
        <w:ind w:left="2160" w:hanging="720"/>
      </w:pPr>
      <w:rPr>
        <w:rFonts w:cs="Times New Roman"/>
      </w:rPr>
    </w:lvl>
  </w:abstractNum>
  <w:abstractNum w:abstractNumId="7">
    <w:nsid w:val="00000006"/>
    <w:multiLevelType w:val="singleLevel"/>
    <w:tmpl w:val="00000006"/>
    <w:name w:val="WW8Num6"/>
    <w:lvl w:ilvl="0">
      <w:start w:val="1"/>
      <w:numFmt w:val="lowerRoman"/>
      <w:lvlText w:val="%1."/>
      <w:lvlJc w:val="left"/>
      <w:pPr>
        <w:tabs>
          <w:tab w:val="num" w:pos="0"/>
        </w:tabs>
        <w:ind w:left="2160" w:hanging="720"/>
      </w:pPr>
      <w:rPr>
        <w:rFonts w:cs="Times New Roman"/>
      </w:rPr>
    </w:lvl>
  </w:abstractNum>
  <w:abstractNum w:abstractNumId="8">
    <w:nsid w:val="00000007"/>
    <w:multiLevelType w:val="singleLevel"/>
    <w:tmpl w:val="00000007"/>
    <w:name w:val="WW8Num7"/>
    <w:lvl w:ilvl="0">
      <w:start w:val="1"/>
      <w:numFmt w:val="lowerRoman"/>
      <w:lvlText w:val="%1."/>
      <w:lvlJc w:val="left"/>
      <w:pPr>
        <w:tabs>
          <w:tab w:val="num" w:pos="0"/>
        </w:tabs>
        <w:ind w:left="2160" w:hanging="720"/>
      </w:pPr>
      <w:rPr>
        <w:rFonts w:cs="Times New Roman"/>
      </w:rPr>
    </w:lvl>
  </w:abstractNum>
  <w:abstractNum w:abstractNumId="9">
    <w:nsid w:val="00000008"/>
    <w:multiLevelType w:val="singleLevel"/>
    <w:tmpl w:val="00000008"/>
    <w:name w:val="WW8Num8"/>
    <w:lvl w:ilvl="0">
      <w:start w:val="1"/>
      <w:numFmt w:val="lowerLetter"/>
      <w:lvlText w:val="%1."/>
      <w:lvlJc w:val="left"/>
      <w:pPr>
        <w:tabs>
          <w:tab w:val="num" w:pos="0"/>
        </w:tabs>
        <w:ind w:left="1440" w:hanging="360"/>
      </w:pPr>
      <w:rPr>
        <w:rFonts w:cs="Times New Roman"/>
      </w:rPr>
    </w:lvl>
  </w:abstractNum>
  <w:abstractNum w:abstractNumId="10">
    <w:nsid w:val="00000009"/>
    <w:multiLevelType w:val="singleLevel"/>
    <w:tmpl w:val="00000009"/>
    <w:name w:val="WW8Num9"/>
    <w:lvl w:ilvl="0">
      <w:start w:val="1"/>
      <w:numFmt w:val="lowerLetter"/>
      <w:lvlText w:val="%1."/>
      <w:lvlJc w:val="left"/>
      <w:pPr>
        <w:tabs>
          <w:tab w:val="num" w:pos="0"/>
        </w:tabs>
        <w:ind w:left="1440" w:hanging="360"/>
      </w:pPr>
      <w:rPr>
        <w:rFonts w:cs="Times New Roman"/>
      </w:rPr>
    </w:lvl>
  </w:abstractNum>
  <w:abstractNum w:abstractNumId="11">
    <w:nsid w:val="0000000A"/>
    <w:multiLevelType w:val="singleLevel"/>
    <w:tmpl w:val="0000000A"/>
    <w:name w:val="WW8Num10"/>
    <w:lvl w:ilvl="0">
      <w:start w:val="1"/>
      <w:numFmt w:val="lowerRoman"/>
      <w:lvlText w:val="%1."/>
      <w:lvlJc w:val="left"/>
      <w:pPr>
        <w:tabs>
          <w:tab w:val="num" w:pos="0"/>
        </w:tabs>
        <w:ind w:left="2160" w:hanging="720"/>
      </w:pPr>
      <w:rPr>
        <w:rFonts w:cs="Times New Roman"/>
      </w:rPr>
    </w:lvl>
  </w:abstractNum>
  <w:abstractNum w:abstractNumId="12">
    <w:nsid w:val="0000000B"/>
    <w:multiLevelType w:val="multilevel"/>
    <w:tmpl w:val="0000000B"/>
    <w:name w:val="WW8Num11"/>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0C"/>
    <w:multiLevelType w:val="multilevel"/>
    <w:tmpl w:val="0000000C"/>
    <w:name w:val="WW8Num12"/>
    <w:lvl w:ilvl="0">
      <w:start w:val="2"/>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D"/>
    <w:multiLevelType w:val="multilevel"/>
    <w:tmpl w:val="0000000D"/>
    <w:name w:val="WW8Num13"/>
    <w:lvl w:ilvl="0">
      <w:start w:val="1"/>
      <w:numFmt w:val="bullet"/>
      <w:lvlText w:val=""/>
      <w:lvlJc w:val="left"/>
      <w:pPr>
        <w:tabs>
          <w:tab w:val="num" w:pos="707"/>
        </w:tabs>
        <w:ind w:left="707" w:hanging="283"/>
      </w:pPr>
      <w:rPr>
        <w:rFonts w:ascii="Wingdings 2" w:hAnsi="Wingdings 2"/>
      </w:rPr>
    </w:lvl>
    <w:lvl w:ilvl="1">
      <w:start w:val="1"/>
      <w:numFmt w:val="bullet"/>
      <w:lvlText w:val=""/>
      <w:lvlJc w:val="left"/>
      <w:pPr>
        <w:tabs>
          <w:tab w:val="num" w:pos="1414"/>
        </w:tabs>
        <w:ind w:left="1414" w:hanging="283"/>
      </w:pPr>
      <w:rPr>
        <w:rFonts w:ascii="Wingdings 2" w:hAnsi="Wingdings 2"/>
      </w:rPr>
    </w:lvl>
    <w:lvl w:ilvl="2">
      <w:start w:val="1"/>
      <w:numFmt w:val="bullet"/>
      <w:lvlText w:val=""/>
      <w:lvlJc w:val="left"/>
      <w:pPr>
        <w:tabs>
          <w:tab w:val="num" w:pos="2121"/>
        </w:tabs>
        <w:ind w:left="2121" w:hanging="283"/>
      </w:pPr>
      <w:rPr>
        <w:rFonts w:ascii="Wingdings 2" w:hAnsi="Wingdings 2"/>
      </w:rPr>
    </w:lvl>
    <w:lvl w:ilvl="3">
      <w:start w:val="1"/>
      <w:numFmt w:val="bullet"/>
      <w:lvlText w:val=""/>
      <w:lvlJc w:val="left"/>
      <w:pPr>
        <w:tabs>
          <w:tab w:val="num" w:pos="2828"/>
        </w:tabs>
        <w:ind w:left="2828" w:hanging="283"/>
      </w:pPr>
      <w:rPr>
        <w:rFonts w:ascii="Wingdings 2" w:hAnsi="Wingdings 2"/>
      </w:rPr>
    </w:lvl>
    <w:lvl w:ilvl="4">
      <w:start w:val="1"/>
      <w:numFmt w:val="bullet"/>
      <w:lvlText w:val=""/>
      <w:lvlJc w:val="left"/>
      <w:pPr>
        <w:tabs>
          <w:tab w:val="num" w:pos="3535"/>
        </w:tabs>
        <w:ind w:left="3535" w:hanging="283"/>
      </w:pPr>
      <w:rPr>
        <w:rFonts w:ascii="Wingdings 2" w:hAnsi="Wingdings 2"/>
      </w:rPr>
    </w:lvl>
    <w:lvl w:ilvl="5">
      <w:start w:val="1"/>
      <w:numFmt w:val="bullet"/>
      <w:lvlText w:val=""/>
      <w:lvlJc w:val="left"/>
      <w:pPr>
        <w:tabs>
          <w:tab w:val="num" w:pos="4242"/>
        </w:tabs>
        <w:ind w:left="4242" w:hanging="283"/>
      </w:pPr>
      <w:rPr>
        <w:rFonts w:ascii="Wingdings 2" w:hAnsi="Wingdings 2"/>
      </w:rPr>
    </w:lvl>
    <w:lvl w:ilvl="6">
      <w:start w:val="1"/>
      <w:numFmt w:val="bullet"/>
      <w:lvlText w:val=""/>
      <w:lvlJc w:val="left"/>
      <w:pPr>
        <w:tabs>
          <w:tab w:val="num" w:pos="4949"/>
        </w:tabs>
        <w:ind w:left="4949" w:hanging="283"/>
      </w:pPr>
      <w:rPr>
        <w:rFonts w:ascii="Wingdings 2" w:hAnsi="Wingdings 2"/>
      </w:rPr>
    </w:lvl>
    <w:lvl w:ilvl="7">
      <w:start w:val="1"/>
      <w:numFmt w:val="bullet"/>
      <w:lvlText w:val=""/>
      <w:lvlJc w:val="left"/>
      <w:pPr>
        <w:tabs>
          <w:tab w:val="num" w:pos="5656"/>
        </w:tabs>
        <w:ind w:left="5656" w:hanging="283"/>
      </w:pPr>
      <w:rPr>
        <w:rFonts w:ascii="Wingdings 2" w:hAnsi="Wingdings 2"/>
      </w:rPr>
    </w:lvl>
    <w:lvl w:ilvl="8">
      <w:start w:val="1"/>
      <w:numFmt w:val="bullet"/>
      <w:lvlText w:val=""/>
      <w:lvlJc w:val="left"/>
      <w:pPr>
        <w:tabs>
          <w:tab w:val="num" w:pos="6363"/>
        </w:tabs>
        <w:ind w:left="6363" w:hanging="283"/>
      </w:pPr>
      <w:rPr>
        <w:rFonts w:ascii="Wingdings 2" w:hAnsi="Wingdings 2"/>
      </w:rPr>
    </w:lvl>
  </w:abstractNum>
  <w:abstractNum w:abstractNumId="15">
    <w:nsid w:val="0000000E"/>
    <w:multiLevelType w:val="multilevel"/>
    <w:tmpl w:val="0000000E"/>
    <w:name w:val="WW8Num14"/>
    <w:lvl w:ilvl="0">
      <w:start w:val="2"/>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0F"/>
    <w:multiLevelType w:val="multilevel"/>
    <w:tmpl w:val="0000000F"/>
    <w:name w:val="WW8Num15"/>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0"/>
    <w:multiLevelType w:val="multilevel"/>
    <w:tmpl w:val="00000010"/>
    <w:name w:val="WW8Num16"/>
    <w:lvl w:ilvl="0">
      <w:start w:val="3"/>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1"/>
    <w:multiLevelType w:val="multilevel"/>
    <w:tmpl w:val="0000001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9">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25D5E4F"/>
    <w:multiLevelType w:val="hybridMultilevel"/>
    <w:tmpl w:val="2E46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6957A8"/>
    <w:multiLevelType w:val="multilevel"/>
    <w:tmpl w:val="09F0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8150DB"/>
    <w:multiLevelType w:val="hybridMultilevel"/>
    <w:tmpl w:val="519E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3A3F16"/>
    <w:multiLevelType w:val="singleLevel"/>
    <w:tmpl w:val="00000001"/>
    <w:lvl w:ilvl="0">
      <w:start w:val="1"/>
      <w:numFmt w:val="lowerRoman"/>
      <w:lvlText w:val="%1."/>
      <w:lvlJc w:val="left"/>
      <w:pPr>
        <w:tabs>
          <w:tab w:val="num" w:pos="0"/>
        </w:tabs>
        <w:ind w:left="2160" w:hanging="720"/>
      </w:pPr>
      <w:rPr>
        <w:rFonts w:cs="Times New Roman"/>
      </w:rPr>
    </w:lvl>
  </w:abstractNum>
  <w:abstractNum w:abstractNumId="25">
    <w:nsid w:val="1EBD74FA"/>
    <w:multiLevelType w:val="hybridMultilevel"/>
    <w:tmpl w:val="FAC2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064F92"/>
    <w:multiLevelType w:val="hybridMultilevel"/>
    <w:tmpl w:val="AD54FD4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7C9788F"/>
    <w:multiLevelType w:val="hybridMultilevel"/>
    <w:tmpl w:val="C3DED43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ED417E"/>
    <w:multiLevelType w:val="hybridMultilevel"/>
    <w:tmpl w:val="B3F2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C4E6E1B"/>
    <w:multiLevelType w:val="hybridMultilevel"/>
    <w:tmpl w:val="C55E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016685"/>
    <w:multiLevelType w:val="hybridMultilevel"/>
    <w:tmpl w:val="2264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0A7887"/>
    <w:multiLevelType w:val="hybridMultilevel"/>
    <w:tmpl w:val="668C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F30815"/>
    <w:multiLevelType w:val="hybridMultilevel"/>
    <w:tmpl w:val="5A5845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4C8401C"/>
    <w:multiLevelType w:val="hybridMultilevel"/>
    <w:tmpl w:val="717C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FA31C9"/>
    <w:multiLevelType w:val="hybridMultilevel"/>
    <w:tmpl w:val="39C82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CF0B3E"/>
    <w:multiLevelType w:val="hybridMultilevel"/>
    <w:tmpl w:val="4950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31"/>
  </w:num>
  <w:num w:numId="19">
    <w:abstractNumId w:val="30"/>
  </w:num>
  <w:num w:numId="20">
    <w:abstractNumId w:val="23"/>
  </w:num>
  <w:num w:numId="21">
    <w:abstractNumId w:val="25"/>
  </w:num>
  <w:num w:numId="22">
    <w:abstractNumId w:val="32"/>
  </w:num>
  <w:num w:numId="23">
    <w:abstractNumId w:val="27"/>
  </w:num>
  <w:num w:numId="24">
    <w:abstractNumId w:val="24"/>
  </w:num>
  <w:num w:numId="25">
    <w:abstractNumId w:val="22"/>
  </w:num>
  <w:num w:numId="26">
    <w:abstractNumId w:val="1"/>
    <w:lvlOverride w:ilvl="0">
      <w:lvl w:ilvl="0">
        <w:numFmt w:val="bullet"/>
        <w:lvlText w:val=""/>
        <w:legacy w:legacy="1" w:legacySpace="0" w:legacyIndent="360"/>
        <w:lvlJc w:val="left"/>
        <w:pPr>
          <w:ind w:left="360" w:hanging="360"/>
        </w:pPr>
        <w:rPr>
          <w:rFonts w:ascii="Symbol" w:hAnsi="Symbol" w:hint="default"/>
        </w:rPr>
      </w:lvl>
    </w:lvlOverride>
  </w:num>
  <w:num w:numId="27">
    <w:abstractNumId w:val="19"/>
  </w:num>
  <w:num w:numId="28">
    <w:abstractNumId w:val="20"/>
  </w:num>
  <w:num w:numId="29">
    <w:abstractNumId w:val="35"/>
  </w:num>
  <w:num w:numId="30">
    <w:abstractNumId w:val="34"/>
  </w:num>
  <w:num w:numId="31">
    <w:abstractNumId w:val="29"/>
  </w:num>
  <w:num w:numId="32">
    <w:abstractNumId w:val="0"/>
  </w:num>
  <w:num w:numId="33">
    <w:abstractNumId w:val="26"/>
  </w:num>
  <w:num w:numId="34">
    <w:abstractNumId w:val="21"/>
  </w:num>
  <w:num w:numId="35">
    <w:abstractNumId w:val="3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7D7"/>
    <w:rsid w:val="00003343"/>
    <w:rsid w:val="00005BE8"/>
    <w:rsid w:val="00015EF4"/>
    <w:rsid w:val="00020968"/>
    <w:rsid w:val="00024BE6"/>
    <w:rsid w:val="00047FD5"/>
    <w:rsid w:val="0007327B"/>
    <w:rsid w:val="000846CD"/>
    <w:rsid w:val="00097005"/>
    <w:rsid w:val="000B28D5"/>
    <w:rsid w:val="000B4685"/>
    <w:rsid w:val="000F447B"/>
    <w:rsid w:val="000F6507"/>
    <w:rsid w:val="001021B1"/>
    <w:rsid w:val="001059E9"/>
    <w:rsid w:val="001135DB"/>
    <w:rsid w:val="00130D30"/>
    <w:rsid w:val="001400B8"/>
    <w:rsid w:val="001418F9"/>
    <w:rsid w:val="00142514"/>
    <w:rsid w:val="00146C47"/>
    <w:rsid w:val="00151F09"/>
    <w:rsid w:val="00164EC5"/>
    <w:rsid w:val="0017074B"/>
    <w:rsid w:val="0017247A"/>
    <w:rsid w:val="00173A3B"/>
    <w:rsid w:val="0018673D"/>
    <w:rsid w:val="001928A7"/>
    <w:rsid w:val="00193171"/>
    <w:rsid w:val="00193C0A"/>
    <w:rsid w:val="001B383E"/>
    <w:rsid w:val="001C29FC"/>
    <w:rsid w:val="001C6F16"/>
    <w:rsid w:val="001D3ADE"/>
    <w:rsid w:val="001D7BF7"/>
    <w:rsid w:val="001E1378"/>
    <w:rsid w:val="001E279D"/>
    <w:rsid w:val="00201786"/>
    <w:rsid w:val="00223F5C"/>
    <w:rsid w:val="00232013"/>
    <w:rsid w:val="002409B3"/>
    <w:rsid w:val="002471EC"/>
    <w:rsid w:val="00255E24"/>
    <w:rsid w:val="00257AAC"/>
    <w:rsid w:val="0027389F"/>
    <w:rsid w:val="00286DC6"/>
    <w:rsid w:val="0028744D"/>
    <w:rsid w:val="00297720"/>
    <w:rsid w:val="002B6959"/>
    <w:rsid w:val="002C3EDA"/>
    <w:rsid w:val="002D24E3"/>
    <w:rsid w:val="002E172D"/>
    <w:rsid w:val="002E5199"/>
    <w:rsid w:val="002E6D55"/>
    <w:rsid w:val="002F0A8C"/>
    <w:rsid w:val="00314285"/>
    <w:rsid w:val="003144EF"/>
    <w:rsid w:val="00327767"/>
    <w:rsid w:val="00332FFD"/>
    <w:rsid w:val="00336B22"/>
    <w:rsid w:val="003401CB"/>
    <w:rsid w:val="00356103"/>
    <w:rsid w:val="00364D24"/>
    <w:rsid w:val="00367170"/>
    <w:rsid w:val="00375902"/>
    <w:rsid w:val="003810C2"/>
    <w:rsid w:val="00381633"/>
    <w:rsid w:val="003A388C"/>
    <w:rsid w:val="003A6A0B"/>
    <w:rsid w:val="003D04FD"/>
    <w:rsid w:val="003D22B9"/>
    <w:rsid w:val="003D4E28"/>
    <w:rsid w:val="003D6363"/>
    <w:rsid w:val="003E43C1"/>
    <w:rsid w:val="003F53E1"/>
    <w:rsid w:val="0040245D"/>
    <w:rsid w:val="004035E0"/>
    <w:rsid w:val="00411BF8"/>
    <w:rsid w:val="0041203E"/>
    <w:rsid w:val="00435209"/>
    <w:rsid w:val="004408A5"/>
    <w:rsid w:val="00442D7C"/>
    <w:rsid w:val="00457182"/>
    <w:rsid w:val="00471234"/>
    <w:rsid w:val="00476E03"/>
    <w:rsid w:val="00486BA1"/>
    <w:rsid w:val="00491395"/>
    <w:rsid w:val="004A07C9"/>
    <w:rsid w:val="004A376B"/>
    <w:rsid w:val="004B6E7A"/>
    <w:rsid w:val="004B7587"/>
    <w:rsid w:val="004D522C"/>
    <w:rsid w:val="004E0B24"/>
    <w:rsid w:val="004E5558"/>
    <w:rsid w:val="005054D5"/>
    <w:rsid w:val="00511F41"/>
    <w:rsid w:val="00512462"/>
    <w:rsid w:val="00514500"/>
    <w:rsid w:val="00515492"/>
    <w:rsid w:val="00533356"/>
    <w:rsid w:val="00546889"/>
    <w:rsid w:val="005536D9"/>
    <w:rsid w:val="00585901"/>
    <w:rsid w:val="00593948"/>
    <w:rsid w:val="005963B2"/>
    <w:rsid w:val="00597266"/>
    <w:rsid w:val="005B1A51"/>
    <w:rsid w:val="005B233C"/>
    <w:rsid w:val="005B4957"/>
    <w:rsid w:val="005B5A22"/>
    <w:rsid w:val="005D5589"/>
    <w:rsid w:val="005F323E"/>
    <w:rsid w:val="005F6ECE"/>
    <w:rsid w:val="0060488F"/>
    <w:rsid w:val="0060781C"/>
    <w:rsid w:val="00612BE5"/>
    <w:rsid w:val="00614526"/>
    <w:rsid w:val="00616C87"/>
    <w:rsid w:val="006240C4"/>
    <w:rsid w:val="00636DB6"/>
    <w:rsid w:val="0064418E"/>
    <w:rsid w:val="00651498"/>
    <w:rsid w:val="00663FB6"/>
    <w:rsid w:val="00667DDB"/>
    <w:rsid w:val="00671C7C"/>
    <w:rsid w:val="006751A9"/>
    <w:rsid w:val="00683993"/>
    <w:rsid w:val="006A1F14"/>
    <w:rsid w:val="006A615B"/>
    <w:rsid w:val="00714EFD"/>
    <w:rsid w:val="007229A9"/>
    <w:rsid w:val="00724F95"/>
    <w:rsid w:val="00764D90"/>
    <w:rsid w:val="007A1596"/>
    <w:rsid w:val="007A60F9"/>
    <w:rsid w:val="007B62BB"/>
    <w:rsid w:val="007C3CAD"/>
    <w:rsid w:val="007D781C"/>
    <w:rsid w:val="007E4CC0"/>
    <w:rsid w:val="007F2602"/>
    <w:rsid w:val="007F4EFE"/>
    <w:rsid w:val="008007D6"/>
    <w:rsid w:val="008075B6"/>
    <w:rsid w:val="0081602A"/>
    <w:rsid w:val="00822F6F"/>
    <w:rsid w:val="008324CC"/>
    <w:rsid w:val="008335E0"/>
    <w:rsid w:val="00843DAB"/>
    <w:rsid w:val="00844B4E"/>
    <w:rsid w:val="008575BE"/>
    <w:rsid w:val="00863EC4"/>
    <w:rsid w:val="008670BC"/>
    <w:rsid w:val="00870D66"/>
    <w:rsid w:val="0089153B"/>
    <w:rsid w:val="00893863"/>
    <w:rsid w:val="00895205"/>
    <w:rsid w:val="008A0D55"/>
    <w:rsid w:val="008A2058"/>
    <w:rsid w:val="008A240E"/>
    <w:rsid w:val="008A500B"/>
    <w:rsid w:val="008B0AF3"/>
    <w:rsid w:val="008B1AD1"/>
    <w:rsid w:val="008B2F4D"/>
    <w:rsid w:val="008C5941"/>
    <w:rsid w:val="008C7829"/>
    <w:rsid w:val="00905748"/>
    <w:rsid w:val="009325DA"/>
    <w:rsid w:val="009347D5"/>
    <w:rsid w:val="009513B3"/>
    <w:rsid w:val="009641B4"/>
    <w:rsid w:val="00970D71"/>
    <w:rsid w:val="00971894"/>
    <w:rsid w:val="00972FA2"/>
    <w:rsid w:val="00997CF3"/>
    <w:rsid w:val="009A3C03"/>
    <w:rsid w:val="009C3685"/>
    <w:rsid w:val="009E067D"/>
    <w:rsid w:val="009E27C3"/>
    <w:rsid w:val="009F1474"/>
    <w:rsid w:val="009F457E"/>
    <w:rsid w:val="00A001A5"/>
    <w:rsid w:val="00A2073C"/>
    <w:rsid w:val="00A34FB0"/>
    <w:rsid w:val="00A5149C"/>
    <w:rsid w:val="00A54331"/>
    <w:rsid w:val="00A61F06"/>
    <w:rsid w:val="00A86840"/>
    <w:rsid w:val="00A8742E"/>
    <w:rsid w:val="00A948EB"/>
    <w:rsid w:val="00AA7273"/>
    <w:rsid w:val="00AB0526"/>
    <w:rsid w:val="00AD692E"/>
    <w:rsid w:val="00AE3D8B"/>
    <w:rsid w:val="00AE3DBA"/>
    <w:rsid w:val="00AE54D5"/>
    <w:rsid w:val="00AE7961"/>
    <w:rsid w:val="00B00118"/>
    <w:rsid w:val="00B0134B"/>
    <w:rsid w:val="00B04624"/>
    <w:rsid w:val="00B15F2E"/>
    <w:rsid w:val="00B22BCC"/>
    <w:rsid w:val="00B2599A"/>
    <w:rsid w:val="00B317F1"/>
    <w:rsid w:val="00B367B2"/>
    <w:rsid w:val="00B40425"/>
    <w:rsid w:val="00B43FA4"/>
    <w:rsid w:val="00B662FE"/>
    <w:rsid w:val="00B72A60"/>
    <w:rsid w:val="00B900BA"/>
    <w:rsid w:val="00B937D7"/>
    <w:rsid w:val="00B94A47"/>
    <w:rsid w:val="00BA35B9"/>
    <w:rsid w:val="00BB0735"/>
    <w:rsid w:val="00BB23A2"/>
    <w:rsid w:val="00BB26EE"/>
    <w:rsid w:val="00BB3276"/>
    <w:rsid w:val="00BB532F"/>
    <w:rsid w:val="00BB5818"/>
    <w:rsid w:val="00BC1F48"/>
    <w:rsid w:val="00BE0709"/>
    <w:rsid w:val="00C2482B"/>
    <w:rsid w:val="00C26277"/>
    <w:rsid w:val="00C34A49"/>
    <w:rsid w:val="00C35682"/>
    <w:rsid w:val="00C53D6C"/>
    <w:rsid w:val="00C554A9"/>
    <w:rsid w:val="00C65A8A"/>
    <w:rsid w:val="00C66E0E"/>
    <w:rsid w:val="00C67BCE"/>
    <w:rsid w:val="00C83DB0"/>
    <w:rsid w:val="00C959FD"/>
    <w:rsid w:val="00CB38D9"/>
    <w:rsid w:val="00CC03CC"/>
    <w:rsid w:val="00CC145F"/>
    <w:rsid w:val="00CC49DA"/>
    <w:rsid w:val="00CE1F0E"/>
    <w:rsid w:val="00CE74DE"/>
    <w:rsid w:val="00CF0841"/>
    <w:rsid w:val="00CF0F5C"/>
    <w:rsid w:val="00CF192E"/>
    <w:rsid w:val="00D04D7F"/>
    <w:rsid w:val="00D2624A"/>
    <w:rsid w:val="00D34C40"/>
    <w:rsid w:val="00D7040D"/>
    <w:rsid w:val="00DA2A8D"/>
    <w:rsid w:val="00DA6ED3"/>
    <w:rsid w:val="00DB4AC3"/>
    <w:rsid w:val="00DB5D8D"/>
    <w:rsid w:val="00DC3FA1"/>
    <w:rsid w:val="00DD4E69"/>
    <w:rsid w:val="00DD59F3"/>
    <w:rsid w:val="00DE1377"/>
    <w:rsid w:val="00DE3268"/>
    <w:rsid w:val="00DF048D"/>
    <w:rsid w:val="00E00511"/>
    <w:rsid w:val="00E01F33"/>
    <w:rsid w:val="00E0274B"/>
    <w:rsid w:val="00E11C2E"/>
    <w:rsid w:val="00E17DF5"/>
    <w:rsid w:val="00E24DA9"/>
    <w:rsid w:val="00E35C6D"/>
    <w:rsid w:val="00E4492B"/>
    <w:rsid w:val="00E5642C"/>
    <w:rsid w:val="00E62EB5"/>
    <w:rsid w:val="00E64E62"/>
    <w:rsid w:val="00E73DF0"/>
    <w:rsid w:val="00E82A85"/>
    <w:rsid w:val="00E835D9"/>
    <w:rsid w:val="00E95EAB"/>
    <w:rsid w:val="00EA6C4F"/>
    <w:rsid w:val="00EB1A14"/>
    <w:rsid w:val="00EB3713"/>
    <w:rsid w:val="00EC319C"/>
    <w:rsid w:val="00EC56B1"/>
    <w:rsid w:val="00EC611E"/>
    <w:rsid w:val="00ED0668"/>
    <w:rsid w:val="00ED20C2"/>
    <w:rsid w:val="00ED5A32"/>
    <w:rsid w:val="00EE6802"/>
    <w:rsid w:val="00EF065A"/>
    <w:rsid w:val="00F1172E"/>
    <w:rsid w:val="00F12584"/>
    <w:rsid w:val="00F15336"/>
    <w:rsid w:val="00F23765"/>
    <w:rsid w:val="00F23772"/>
    <w:rsid w:val="00F36695"/>
    <w:rsid w:val="00F40AF6"/>
    <w:rsid w:val="00F50074"/>
    <w:rsid w:val="00F530B7"/>
    <w:rsid w:val="00F54C5E"/>
    <w:rsid w:val="00F6203D"/>
    <w:rsid w:val="00F6637B"/>
    <w:rsid w:val="00F7479B"/>
    <w:rsid w:val="00F7777A"/>
    <w:rsid w:val="00F8009E"/>
    <w:rsid w:val="00F842E2"/>
    <w:rsid w:val="00F86791"/>
    <w:rsid w:val="00F90130"/>
    <w:rsid w:val="00F90786"/>
    <w:rsid w:val="00F908F4"/>
    <w:rsid w:val="00F91464"/>
    <w:rsid w:val="00F9360A"/>
    <w:rsid w:val="00F9705A"/>
    <w:rsid w:val="00FA4228"/>
    <w:rsid w:val="00FB3087"/>
    <w:rsid w:val="00FB5833"/>
    <w:rsid w:val="00FB7599"/>
    <w:rsid w:val="00FC5B1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9D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3z0">
    <w:name w:val="WW8Num13z0"/>
    <w:rsid w:val="00B937D7"/>
    <w:rPr>
      <w:rFonts w:ascii="Wingdings 2" w:hAnsi="Wingdings 2"/>
    </w:rPr>
  </w:style>
  <w:style w:type="character" w:customStyle="1" w:styleId="WW8Num7z0">
    <w:name w:val="WW8Num7z0"/>
    <w:rsid w:val="00B937D7"/>
  </w:style>
  <w:style w:type="character" w:customStyle="1" w:styleId="WW8Num10z0">
    <w:name w:val="WW8Num10z0"/>
    <w:rsid w:val="00B937D7"/>
  </w:style>
  <w:style w:type="character" w:customStyle="1" w:styleId="WW-DefaultParagraphFont">
    <w:name w:val="WW-Default Paragraph Font"/>
    <w:rsid w:val="00B937D7"/>
  </w:style>
  <w:style w:type="character" w:customStyle="1" w:styleId="WW-DefaultParagraphFont1">
    <w:name w:val="WW-Default Paragraph Font1"/>
    <w:rsid w:val="00B937D7"/>
  </w:style>
  <w:style w:type="character" w:styleId="Strong">
    <w:name w:val="Strong"/>
    <w:basedOn w:val="WW-DefaultParagraphFont1"/>
    <w:uiPriority w:val="22"/>
    <w:qFormat/>
    <w:rsid w:val="00B937D7"/>
    <w:rPr>
      <w:rFonts w:cs="Times New Roman"/>
      <w:b/>
      <w:bCs/>
    </w:rPr>
  </w:style>
  <w:style w:type="character" w:styleId="Hyperlink">
    <w:name w:val="Hyperlink"/>
    <w:basedOn w:val="DefaultParagraphFont"/>
    <w:uiPriority w:val="99"/>
    <w:rsid w:val="00B937D7"/>
    <w:rPr>
      <w:color w:val="000080"/>
      <w:u w:val="single"/>
    </w:rPr>
  </w:style>
  <w:style w:type="character" w:customStyle="1" w:styleId="NumberingSymbols">
    <w:name w:val="Numbering Symbols"/>
    <w:rsid w:val="00B937D7"/>
  </w:style>
  <w:style w:type="character" w:customStyle="1" w:styleId="Bullets">
    <w:name w:val="Bullets"/>
    <w:rsid w:val="00B937D7"/>
    <w:rPr>
      <w:rFonts w:ascii="OpenSymbol" w:eastAsia="OpenSymbol" w:hAnsi="OpenSymbol"/>
    </w:rPr>
  </w:style>
  <w:style w:type="character" w:customStyle="1" w:styleId="PlainTextChar">
    <w:name w:val="Plain Text Char"/>
    <w:basedOn w:val="DefaultParagraphFont"/>
    <w:rsid w:val="00B937D7"/>
    <w:rPr>
      <w:rFonts w:ascii="Consolas" w:hAnsi="Consolas" w:cs="Times New Roman"/>
      <w:sz w:val="21"/>
      <w:szCs w:val="21"/>
    </w:rPr>
  </w:style>
  <w:style w:type="paragraph" w:customStyle="1" w:styleId="Heading">
    <w:name w:val="Heading"/>
    <w:basedOn w:val="Normal"/>
    <w:next w:val="BodyText"/>
    <w:rsid w:val="00B937D7"/>
    <w:pPr>
      <w:keepNext/>
      <w:suppressAutoHyphens/>
      <w:spacing w:before="240" w:after="120" w:line="276" w:lineRule="auto"/>
    </w:pPr>
    <w:rPr>
      <w:rFonts w:ascii="Arial" w:eastAsia="Arial Unicode MS" w:hAnsi="Arial" w:cs="Arial Unicode MS"/>
      <w:sz w:val="28"/>
      <w:szCs w:val="28"/>
      <w:lang w:eastAsia="ar-SA"/>
    </w:rPr>
  </w:style>
  <w:style w:type="paragraph" w:styleId="BodyText">
    <w:name w:val="Body Text"/>
    <w:basedOn w:val="Normal"/>
    <w:link w:val="BodyTextChar"/>
    <w:uiPriority w:val="99"/>
    <w:rsid w:val="00B937D7"/>
    <w:pPr>
      <w:suppressAutoHyphens/>
      <w:spacing w:after="120" w:line="276" w:lineRule="auto"/>
    </w:pPr>
    <w:rPr>
      <w:rFonts w:ascii="Calibri" w:eastAsia="Times New Roman" w:hAnsi="Calibri" w:cs="Calibri"/>
      <w:sz w:val="22"/>
      <w:szCs w:val="22"/>
      <w:lang w:eastAsia="ar-SA"/>
    </w:rPr>
  </w:style>
  <w:style w:type="character" w:customStyle="1" w:styleId="BodyTextChar">
    <w:name w:val="Body Text Char"/>
    <w:basedOn w:val="DefaultParagraphFont"/>
    <w:link w:val="BodyText"/>
    <w:uiPriority w:val="99"/>
    <w:rsid w:val="00B937D7"/>
    <w:rPr>
      <w:rFonts w:ascii="Calibri" w:eastAsia="Times New Roman" w:hAnsi="Calibri" w:cs="Calibri"/>
      <w:sz w:val="22"/>
      <w:szCs w:val="22"/>
      <w:lang w:eastAsia="ar-SA"/>
    </w:rPr>
  </w:style>
  <w:style w:type="paragraph" w:styleId="List">
    <w:name w:val="List"/>
    <w:basedOn w:val="BodyText"/>
    <w:uiPriority w:val="99"/>
    <w:rsid w:val="00B937D7"/>
  </w:style>
  <w:style w:type="paragraph" w:styleId="Caption">
    <w:name w:val="caption"/>
    <w:basedOn w:val="Normal"/>
    <w:uiPriority w:val="35"/>
    <w:qFormat/>
    <w:rsid w:val="00B937D7"/>
    <w:pPr>
      <w:suppressLineNumbers/>
      <w:suppressAutoHyphens/>
      <w:spacing w:before="120" w:after="120" w:line="276" w:lineRule="auto"/>
    </w:pPr>
    <w:rPr>
      <w:rFonts w:ascii="Calibri" w:eastAsia="Times New Roman" w:hAnsi="Calibri" w:cs="Calibri"/>
      <w:i/>
      <w:iCs/>
      <w:lang w:eastAsia="ar-SA"/>
    </w:rPr>
  </w:style>
  <w:style w:type="paragraph" w:customStyle="1" w:styleId="Index">
    <w:name w:val="Index"/>
    <w:basedOn w:val="Normal"/>
    <w:rsid w:val="00B937D7"/>
    <w:pPr>
      <w:suppressLineNumbers/>
      <w:suppressAutoHyphens/>
      <w:spacing w:after="200" w:line="276" w:lineRule="auto"/>
    </w:pPr>
    <w:rPr>
      <w:rFonts w:ascii="Calibri" w:eastAsia="Times New Roman" w:hAnsi="Calibri" w:cs="Calibri"/>
      <w:sz w:val="22"/>
      <w:szCs w:val="22"/>
      <w:lang w:eastAsia="ar-SA"/>
    </w:rPr>
  </w:style>
  <w:style w:type="paragraph" w:styleId="NoSpacing">
    <w:name w:val="No Spacing"/>
    <w:uiPriority w:val="1"/>
    <w:qFormat/>
    <w:rsid w:val="00B937D7"/>
    <w:pPr>
      <w:suppressAutoHyphens/>
    </w:pPr>
    <w:rPr>
      <w:rFonts w:ascii="Calibri" w:eastAsia="Times New Roman" w:hAnsi="Calibri" w:cs="Calibri"/>
      <w:sz w:val="22"/>
      <w:szCs w:val="22"/>
      <w:lang w:eastAsia="ar-SA"/>
    </w:rPr>
  </w:style>
  <w:style w:type="paragraph" w:styleId="ListParagraph">
    <w:name w:val="List Paragraph"/>
    <w:basedOn w:val="Normal"/>
    <w:uiPriority w:val="34"/>
    <w:qFormat/>
    <w:rsid w:val="00B937D7"/>
    <w:pPr>
      <w:suppressAutoHyphens/>
      <w:spacing w:after="200" w:line="276" w:lineRule="auto"/>
      <w:ind w:left="720"/>
    </w:pPr>
    <w:rPr>
      <w:rFonts w:ascii="Calibri" w:eastAsia="Times New Roman" w:hAnsi="Calibri" w:cs="Calibri"/>
      <w:sz w:val="22"/>
      <w:szCs w:val="22"/>
      <w:lang w:eastAsia="ar-SA"/>
    </w:rPr>
  </w:style>
  <w:style w:type="paragraph" w:styleId="PlainText">
    <w:name w:val="Plain Text"/>
    <w:basedOn w:val="Normal"/>
    <w:link w:val="PlainTextChar1"/>
    <w:uiPriority w:val="99"/>
    <w:rsid w:val="00B937D7"/>
    <w:rPr>
      <w:rFonts w:ascii="Consolas" w:eastAsia="Times New Roman" w:hAnsi="Consolas" w:cs="Times New Roman"/>
      <w:sz w:val="21"/>
      <w:szCs w:val="21"/>
      <w:lang w:eastAsia="ar-SA"/>
    </w:rPr>
  </w:style>
  <w:style w:type="character" w:customStyle="1" w:styleId="PlainTextChar1">
    <w:name w:val="Plain Text Char1"/>
    <w:basedOn w:val="DefaultParagraphFont"/>
    <w:link w:val="PlainText"/>
    <w:uiPriority w:val="99"/>
    <w:rsid w:val="00B937D7"/>
    <w:rPr>
      <w:rFonts w:ascii="Consolas" w:eastAsia="Times New Roman" w:hAnsi="Consolas" w:cs="Times New Roman"/>
      <w:sz w:val="21"/>
      <w:szCs w:val="21"/>
      <w:lang w:eastAsia="ar-SA"/>
    </w:rPr>
  </w:style>
  <w:style w:type="character" w:styleId="FollowedHyperlink">
    <w:name w:val="FollowedHyperlink"/>
    <w:basedOn w:val="DefaultParagraphFont"/>
    <w:uiPriority w:val="99"/>
    <w:semiHidden/>
    <w:unhideWhenUsed/>
    <w:rsid w:val="00B937D7"/>
    <w:rPr>
      <w:rFonts w:cs="Times New Roman"/>
      <w:color w:val="800080"/>
      <w:u w:val="single"/>
    </w:rPr>
  </w:style>
  <w:style w:type="paragraph" w:styleId="BalloonText">
    <w:name w:val="Balloon Text"/>
    <w:basedOn w:val="Normal"/>
    <w:link w:val="BalloonTextChar"/>
    <w:uiPriority w:val="99"/>
    <w:semiHidden/>
    <w:unhideWhenUsed/>
    <w:rsid w:val="00B937D7"/>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B937D7"/>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B937D7"/>
    <w:rPr>
      <w:rFonts w:cs="Times New Roman"/>
      <w:sz w:val="16"/>
      <w:szCs w:val="16"/>
    </w:rPr>
  </w:style>
  <w:style w:type="paragraph" w:styleId="CommentText">
    <w:name w:val="annotation text"/>
    <w:basedOn w:val="Normal"/>
    <w:link w:val="CommentTextChar"/>
    <w:uiPriority w:val="99"/>
    <w:unhideWhenUsed/>
    <w:rsid w:val="00B937D7"/>
    <w:pPr>
      <w:suppressAutoHyphens/>
      <w:spacing w:after="200"/>
    </w:pPr>
    <w:rPr>
      <w:rFonts w:ascii="Calibri" w:eastAsia="Times New Roman" w:hAnsi="Calibri" w:cs="Calibri"/>
      <w:sz w:val="20"/>
      <w:szCs w:val="20"/>
      <w:lang w:eastAsia="ar-SA"/>
    </w:rPr>
  </w:style>
  <w:style w:type="character" w:customStyle="1" w:styleId="CommentTextChar">
    <w:name w:val="Comment Text Char"/>
    <w:basedOn w:val="DefaultParagraphFont"/>
    <w:link w:val="CommentText"/>
    <w:uiPriority w:val="99"/>
    <w:rsid w:val="00B937D7"/>
    <w:rPr>
      <w:rFonts w:ascii="Calibri" w:eastAsia="Times New Roman"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B937D7"/>
    <w:rPr>
      <w:b/>
      <w:bCs/>
    </w:rPr>
  </w:style>
  <w:style w:type="character" w:customStyle="1" w:styleId="CommentSubjectChar">
    <w:name w:val="Comment Subject Char"/>
    <w:basedOn w:val="CommentTextChar"/>
    <w:link w:val="CommentSubject"/>
    <w:uiPriority w:val="99"/>
    <w:semiHidden/>
    <w:rsid w:val="00B937D7"/>
    <w:rPr>
      <w:rFonts w:ascii="Calibri" w:eastAsia="Times New Roman" w:hAnsi="Calibri" w:cs="Calibri"/>
      <w:b/>
      <w:bCs/>
      <w:sz w:val="20"/>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3z0">
    <w:name w:val="WW8Num13z0"/>
    <w:rsid w:val="00B937D7"/>
    <w:rPr>
      <w:rFonts w:ascii="Wingdings 2" w:hAnsi="Wingdings 2"/>
    </w:rPr>
  </w:style>
  <w:style w:type="character" w:customStyle="1" w:styleId="WW8Num7z0">
    <w:name w:val="WW8Num7z0"/>
    <w:rsid w:val="00B937D7"/>
  </w:style>
  <w:style w:type="character" w:customStyle="1" w:styleId="WW8Num10z0">
    <w:name w:val="WW8Num10z0"/>
    <w:rsid w:val="00B937D7"/>
  </w:style>
  <w:style w:type="character" w:customStyle="1" w:styleId="WW-DefaultParagraphFont">
    <w:name w:val="WW-Default Paragraph Font"/>
    <w:rsid w:val="00B937D7"/>
  </w:style>
  <w:style w:type="character" w:customStyle="1" w:styleId="WW-DefaultParagraphFont1">
    <w:name w:val="WW-Default Paragraph Font1"/>
    <w:rsid w:val="00B937D7"/>
  </w:style>
  <w:style w:type="character" w:styleId="Strong">
    <w:name w:val="Strong"/>
    <w:basedOn w:val="WW-DefaultParagraphFont1"/>
    <w:uiPriority w:val="22"/>
    <w:qFormat/>
    <w:rsid w:val="00B937D7"/>
    <w:rPr>
      <w:rFonts w:cs="Times New Roman"/>
      <w:b/>
      <w:bCs/>
    </w:rPr>
  </w:style>
  <w:style w:type="character" w:styleId="Hyperlink">
    <w:name w:val="Hyperlink"/>
    <w:basedOn w:val="DefaultParagraphFont"/>
    <w:uiPriority w:val="99"/>
    <w:rsid w:val="00B937D7"/>
    <w:rPr>
      <w:color w:val="000080"/>
      <w:u w:val="single"/>
    </w:rPr>
  </w:style>
  <w:style w:type="character" w:customStyle="1" w:styleId="NumberingSymbols">
    <w:name w:val="Numbering Symbols"/>
    <w:rsid w:val="00B937D7"/>
  </w:style>
  <w:style w:type="character" w:customStyle="1" w:styleId="Bullets">
    <w:name w:val="Bullets"/>
    <w:rsid w:val="00B937D7"/>
    <w:rPr>
      <w:rFonts w:ascii="OpenSymbol" w:eastAsia="OpenSymbol" w:hAnsi="OpenSymbol"/>
    </w:rPr>
  </w:style>
  <w:style w:type="character" w:customStyle="1" w:styleId="PlainTextChar">
    <w:name w:val="Plain Text Char"/>
    <w:basedOn w:val="DefaultParagraphFont"/>
    <w:rsid w:val="00B937D7"/>
    <w:rPr>
      <w:rFonts w:ascii="Consolas" w:hAnsi="Consolas" w:cs="Times New Roman"/>
      <w:sz w:val="21"/>
      <w:szCs w:val="21"/>
    </w:rPr>
  </w:style>
  <w:style w:type="paragraph" w:customStyle="1" w:styleId="Heading">
    <w:name w:val="Heading"/>
    <w:basedOn w:val="Normal"/>
    <w:next w:val="BodyText"/>
    <w:rsid w:val="00B937D7"/>
    <w:pPr>
      <w:keepNext/>
      <w:suppressAutoHyphens/>
      <w:spacing w:before="240" w:after="120" w:line="276" w:lineRule="auto"/>
    </w:pPr>
    <w:rPr>
      <w:rFonts w:ascii="Arial" w:eastAsia="Arial Unicode MS" w:hAnsi="Arial" w:cs="Arial Unicode MS"/>
      <w:sz w:val="28"/>
      <w:szCs w:val="28"/>
      <w:lang w:eastAsia="ar-SA"/>
    </w:rPr>
  </w:style>
  <w:style w:type="paragraph" w:styleId="BodyText">
    <w:name w:val="Body Text"/>
    <w:basedOn w:val="Normal"/>
    <w:link w:val="BodyTextChar"/>
    <w:uiPriority w:val="99"/>
    <w:rsid w:val="00B937D7"/>
    <w:pPr>
      <w:suppressAutoHyphens/>
      <w:spacing w:after="120" w:line="276" w:lineRule="auto"/>
    </w:pPr>
    <w:rPr>
      <w:rFonts w:ascii="Calibri" w:eastAsia="Times New Roman" w:hAnsi="Calibri" w:cs="Calibri"/>
      <w:sz w:val="22"/>
      <w:szCs w:val="22"/>
      <w:lang w:eastAsia="ar-SA"/>
    </w:rPr>
  </w:style>
  <w:style w:type="character" w:customStyle="1" w:styleId="BodyTextChar">
    <w:name w:val="Body Text Char"/>
    <w:basedOn w:val="DefaultParagraphFont"/>
    <w:link w:val="BodyText"/>
    <w:uiPriority w:val="99"/>
    <w:rsid w:val="00B937D7"/>
    <w:rPr>
      <w:rFonts w:ascii="Calibri" w:eastAsia="Times New Roman" w:hAnsi="Calibri" w:cs="Calibri"/>
      <w:sz w:val="22"/>
      <w:szCs w:val="22"/>
      <w:lang w:eastAsia="ar-SA"/>
    </w:rPr>
  </w:style>
  <w:style w:type="paragraph" w:styleId="List">
    <w:name w:val="List"/>
    <w:basedOn w:val="BodyText"/>
    <w:uiPriority w:val="99"/>
    <w:rsid w:val="00B937D7"/>
  </w:style>
  <w:style w:type="paragraph" w:styleId="Caption">
    <w:name w:val="caption"/>
    <w:basedOn w:val="Normal"/>
    <w:uiPriority w:val="35"/>
    <w:qFormat/>
    <w:rsid w:val="00B937D7"/>
    <w:pPr>
      <w:suppressLineNumbers/>
      <w:suppressAutoHyphens/>
      <w:spacing w:before="120" w:after="120" w:line="276" w:lineRule="auto"/>
    </w:pPr>
    <w:rPr>
      <w:rFonts w:ascii="Calibri" w:eastAsia="Times New Roman" w:hAnsi="Calibri" w:cs="Calibri"/>
      <w:i/>
      <w:iCs/>
      <w:lang w:eastAsia="ar-SA"/>
    </w:rPr>
  </w:style>
  <w:style w:type="paragraph" w:customStyle="1" w:styleId="Index">
    <w:name w:val="Index"/>
    <w:basedOn w:val="Normal"/>
    <w:rsid w:val="00B937D7"/>
    <w:pPr>
      <w:suppressLineNumbers/>
      <w:suppressAutoHyphens/>
      <w:spacing w:after="200" w:line="276" w:lineRule="auto"/>
    </w:pPr>
    <w:rPr>
      <w:rFonts w:ascii="Calibri" w:eastAsia="Times New Roman" w:hAnsi="Calibri" w:cs="Calibri"/>
      <w:sz w:val="22"/>
      <w:szCs w:val="22"/>
      <w:lang w:eastAsia="ar-SA"/>
    </w:rPr>
  </w:style>
  <w:style w:type="paragraph" w:styleId="NoSpacing">
    <w:name w:val="No Spacing"/>
    <w:uiPriority w:val="1"/>
    <w:qFormat/>
    <w:rsid w:val="00B937D7"/>
    <w:pPr>
      <w:suppressAutoHyphens/>
    </w:pPr>
    <w:rPr>
      <w:rFonts w:ascii="Calibri" w:eastAsia="Times New Roman" w:hAnsi="Calibri" w:cs="Calibri"/>
      <w:sz w:val="22"/>
      <w:szCs w:val="22"/>
      <w:lang w:eastAsia="ar-SA"/>
    </w:rPr>
  </w:style>
  <w:style w:type="paragraph" w:styleId="ListParagraph">
    <w:name w:val="List Paragraph"/>
    <w:basedOn w:val="Normal"/>
    <w:uiPriority w:val="34"/>
    <w:qFormat/>
    <w:rsid w:val="00B937D7"/>
    <w:pPr>
      <w:suppressAutoHyphens/>
      <w:spacing w:after="200" w:line="276" w:lineRule="auto"/>
      <w:ind w:left="720"/>
    </w:pPr>
    <w:rPr>
      <w:rFonts w:ascii="Calibri" w:eastAsia="Times New Roman" w:hAnsi="Calibri" w:cs="Calibri"/>
      <w:sz w:val="22"/>
      <w:szCs w:val="22"/>
      <w:lang w:eastAsia="ar-SA"/>
    </w:rPr>
  </w:style>
  <w:style w:type="paragraph" w:styleId="PlainText">
    <w:name w:val="Plain Text"/>
    <w:basedOn w:val="Normal"/>
    <w:link w:val="PlainTextChar1"/>
    <w:uiPriority w:val="99"/>
    <w:rsid w:val="00B937D7"/>
    <w:rPr>
      <w:rFonts w:ascii="Consolas" w:eastAsia="Times New Roman" w:hAnsi="Consolas" w:cs="Times New Roman"/>
      <w:sz w:val="21"/>
      <w:szCs w:val="21"/>
      <w:lang w:eastAsia="ar-SA"/>
    </w:rPr>
  </w:style>
  <w:style w:type="character" w:customStyle="1" w:styleId="PlainTextChar1">
    <w:name w:val="Plain Text Char1"/>
    <w:basedOn w:val="DefaultParagraphFont"/>
    <w:link w:val="PlainText"/>
    <w:uiPriority w:val="99"/>
    <w:rsid w:val="00B937D7"/>
    <w:rPr>
      <w:rFonts w:ascii="Consolas" w:eastAsia="Times New Roman" w:hAnsi="Consolas" w:cs="Times New Roman"/>
      <w:sz w:val="21"/>
      <w:szCs w:val="21"/>
      <w:lang w:eastAsia="ar-SA"/>
    </w:rPr>
  </w:style>
  <w:style w:type="character" w:styleId="FollowedHyperlink">
    <w:name w:val="FollowedHyperlink"/>
    <w:basedOn w:val="DefaultParagraphFont"/>
    <w:uiPriority w:val="99"/>
    <w:semiHidden/>
    <w:unhideWhenUsed/>
    <w:rsid w:val="00B937D7"/>
    <w:rPr>
      <w:rFonts w:cs="Times New Roman"/>
      <w:color w:val="800080"/>
      <w:u w:val="single"/>
    </w:rPr>
  </w:style>
  <w:style w:type="paragraph" w:styleId="BalloonText">
    <w:name w:val="Balloon Text"/>
    <w:basedOn w:val="Normal"/>
    <w:link w:val="BalloonTextChar"/>
    <w:uiPriority w:val="99"/>
    <w:semiHidden/>
    <w:unhideWhenUsed/>
    <w:rsid w:val="00B937D7"/>
    <w:pPr>
      <w:suppressAutoHyphens/>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uiPriority w:val="99"/>
    <w:semiHidden/>
    <w:rsid w:val="00B937D7"/>
    <w:rPr>
      <w:rFonts w:ascii="Tahoma" w:eastAsia="Times New Roman" w:hAnsi="Tahoma" w:cs="Tahoma"/>
      <w:sz w:val="16"/>
      <w:szCs w:val="16"/>
      <w:lang w:eastAsia="ar-SA"/>
    </w:rPr>
  </w:style>
  <w:style w:type="character" w:styleId="CommentReference">
    <w:name w:val="annotation reference"/>
    <w:basedOn w:val="DefaultParagraphFont"/>
    <w:uiPriority w:val="99"/>
    <w:semiHidden/>
    <w:unhideWhenUsed/>
    <w:rsid w:val="00B937D7"/>
    <w:rPr>
      <w:rFonts w:cs="Times New Roman"/>
      <w:sz w:val="16"/>
      <w:szCs w:val="16"/>
    </w:rPr>
  </w:style>
  <w:style w:type="paragraph" w:styleId="CommentText">
    <w:name w:val="annotation text"/>
    <w:basedOn w:val="Normal"/>
    <w:link w:val="CommentTextChar"/>
    <w:uiPriority w:val="99"/>
    <w:unhideWhenUsed/>
    <w:rsid w:val="00B937D7"/>
    <w:pPr>
      <w:suppressAutoHyphens/>
      <w:spacing w:after="200"/>
    </w:pPr>
    <w:rPr>
      <w:rFonts w:ascii="Calibri" w:eastAsia="Times New Roman" w:hAnsi="Calibri" w:cs="Calibri"/>
      <w:sz w:val="20"/>
      <w:szCs w:val="20"/>
      <w:lang w:eastAsia="ar-SA"/>
    </w:rPr>
  </w:style>
  <w:style w:type="character" w:customStyle="1" w:styleId="CommentTextChar">
    <w:name w:val="Comment Text Char"/>
    <w:basedOn w:val="DefaultParagraphFont"/>
    <w:link w:val="CommentText"/>
    <w:uiPriority w:val="99"/>
    <w:rsid w:val="00B937D7"/>
    <w:rPr>
      <w:rFonts w:ascii="Calibri" w:eastAsia="Times New Roman"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B937D7"/>
    <w:rPr>
      <w:b/>
      <w:bCs/>
    </w:rPr>
  </w:style>
  <w:style w:type="character" w:customStyle="1" w:styleId="CommentSubjectChar">
    <w:name w:val="Comment Subject Char"/>
    <w:basedOn w:val="CommentTextChar"/>
    <w:link w:val="CommentSubject"/>
    <w:uiPriority w:val="99"/>
    <w:semiHidden/>
    <w:rsid w:val="00B937D7"/>
    <w:rPr>
      <w:rFonts w:ascii="Calibri" w:eastAsia="Times New Roman" w:hAnsi="Calibri"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twitter.com/nsandlin" TargetMode="External"/><Relationship Id="rId14" Type="http://schemas.openxmlformats.org/officeDocument/2006/relationships/hyperlink" Target="https://twitter.com/BioDivLibrary" TargetMode="External"/><Relationship Id="rId15" Type="http://schemas.openxmlformats.org/officeDocument/2006/relationships/hyperlink" Target="https://hootsuite.com/dashboard" TargetMode="External"/><Relationship Id="rId16" Type="http://schemas.openxmlformats.org/officeDocument/2006/relationships/hyperlink" Target="http://twitter.com/wonderpause/status/354423951159590914" TargetMode="External"/><Relationship Id="rId17" Type="http://schemas.openxmlformats.org/officeDocument/2006/relationships/hyperlink" Target="https://hootsuite.com/dashboard" TargetMode="External"/><Relationship Id="rId18" Type="http://schemas.openxmlformats.org/officeDocument/2006/relationships/hyperlink" Target="http://evolves.massey.ac.nz/" TargetMode="External"/><Relationship Id="rId19" Type="http://schemas.openxmlformats.org/officeDocument/2006/relationships/hyperlink" Target="https://hootsuite.com/dashboard" TargetMode="External"/><Relationship Id="rId63" Type="http://schemas.openxmlformats.org/officeDocument/2006/relationships/hyperlink" Target="http://t.co/PG9WkV4QI7" TargetMode="External"/><Relationship Id="rId64" Type="http://schemas.openxmlformats.org/officeDocument/2006/relationships/image" Target="media/image1.png"/><Relationship Id="rId65" Type="http://schemas.openxmlformats.org/officeDocument/2006/relationships/fontTable" Target="fontTable.xml"/><Relationship Id="rId66" Type="http://schemas.openxmlformats.org/officeDocument/2006/relationships/theme" Target="theme/theme1.xml"/><Relationship Id="rId50" Type="http://schemas.openxmlformats.org/officeDocument/2006/relationships/hyperlink" Target="https://hootsuite.com/dashboard" TargetMode="External"/><Relationship Id="rId51" Type="http://schemas.openxmlformats.org/officeDocument/2006/relationships/hyperlink" Target="https://hootsuite.com/dashboard" TargetMode="External"/><Relationship Id="rId52" Type="http://schemas.openxmlformats.org/officeDocument/2006/relationships/hyperlink" Target="https://hootsuite.com/dashboard" TargetMode="External"/><Relationship Id="rId53" Type="http://schemas.openxmlformats.org/officeDocument/2006/relationships/hyperlink" Target="https://www.facebook.com/ken.george.96" TargetMode="External"/><Relationship Id="rId54" Type="http://schemas.openxmlformats.org/officeDocument/2006/relationships/hyperlink" Target="http://www.babble.com/home/25-beautiful-botanical-images-for-your-walls/" TargetMode="External"/><Relationship Id="rId55" Type="http://schemas.openxmlformats.org/officeDocument/2006/relationships/hyperlink" Target="https://hootsuite.com/dashboard" TargetMode="External"/><Relationship Id="rId56" Type="http://schemas.openxmlformats.org/officeDocument/2006/relationships/hyperlink" Target="http://twitter.com/jessicahester/status/335053626944917504" TargetMode="External"/><Relationship Id="rId57" Type="http://schemas.openxmlformats.org/officeDocument/2006/relationships/hyperlink" Target="https://hootsuite.com/dashboard" TargetMode="External"/><Relationship Id="rId58" Type="http://schemas.openxmlformats.org/officeDocument/2006/relationships/hyperlink" Target="https://hootsuite.com/dashboard" TargetMode="External"/><Relationship Id="rId59" Type="http://schemas.openxmlformats.org/officeDocument/2006/relationships/hyperlink" Target="https://hootsuite.com/dashboard" TargetMode="External"/><Relationship Id="rId40" Type="http://schemas.openxmlformats.org/officeDocument/2006/relationships/hyperlink" Target="https://hootsuite.com/dashboard" TargetMode="External"/><Relationship Id="rId41" Type="http://schemas.openxmlformats.org/officeDocument/2006/relationships/hyperlink" Target="https://hootsuite.com/dashboard" TargetMode="External"/><Relationship Id="rId42" Type="http://schemas.openxmlformats.org/officeDocument/2006/relationships/hyperlink" Target="http://twitter.com/TheHorticult/status/349397463842553857" TargetMode="External"/><Relationship Id="rId43" Type="http://schemas.openxmlformats.org/officeDocument/2006/relationships/hyperlink" Target="https://hootsuite.com/dashboard" TargetMode="External"/><Relationship Id="rId44" Type="http://schemas.openxmlformats.org/officeDocument/2006/relationships/hyperlink" Target="https://hootsuite.com/dashboard" TargetMode="External"/><Relationship Id="rId45" Type="http://schemas.openxmlformats.org/officeDocument/2006/relationships/hyperlink" Target="https://hootsuite.com/dashboard" TargetMode="External"/><Relationship Id="rId46" Type="http://schemas.openxmlformats.org/officeDocument/2006/relationships/hyperlink" Target="http://t.co/R55DBUS6Hl" TargetMode="External"/><Relationship Id="rId47" Type="http://schemas.openxmlformats.org/officeDocument/2006/relationships/hyperlink" Target="http://capeandislands.org/post/five-ways-get-involved-biodiversity-research-0" TargetMode="External"/><Relationship Id="rId48" Type="http://schemas.openxmlformats.org/officeDocument/2006/relationships/hyperlink" Target="http://balfourlibrary.blogspot.com/2013/06/bhl-biodiversity-heritage-library.html" TargetMode="External"/><Relationship Id="rId49" Type="http://schemas.openxmlformats.org/officeDocument/2006/relationships/hyperlink" Target="https://hootsuite.com/dashboar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bhl.net/" TargetMode="External"/><Relationship Id="rId8" Type="http://schemas.openxmlformats.org/officeDocument/2006/relationships/hyperlink" Target="http://dp.la/search?utf8=&#10003;&amp;q=%22biodiversity+heritage+library%22" TargetMode="External"/><Relationship Id="rId9" Type="http://schemas.openxmlformats.org/officeDocument/2006/relationships/hyperlink" Target="http://biodivlib.wikispaces.com/file/view/BHL%20Q2%20FY13%20Quarterly%20Report.pdf/433005724/BHL%20Q2%20FY13%20Quarterly%20Report.pdf" TargetMode="External"/><Relationship Id="rId30" Type="http://schemas.openxmlformats.org/officeDocument/2006/relationships/hyperlink" Target="http://www.pausetowonder.org/2013/07/02/botanical-beauties-from-the-past/" TargetMode="External"/><Relationship Id="rId31" Type="http://schemas.openxmlformats.org/officeDocument/2006/relationships/hyperlink" Target="http://www.biodiversitylibrary.org/collection/darwinlibrary" TargetMode="External"/><Relationship Id="rId32" Type="http://schemas.openxmlformats.org/officeDocument/2006/relationships/hyperlink" Target="https://hootsuite.com/dashboard" TargetMode="External"/><Relationship Id="rId33" Type="http://schemas.openxmlformats.org/officeDocument/2006/relationships/hyperlink" Target="https://hootsuite.com/dashboard" TargetMode="External"/><Relationship Id="rId34" Type="http://schemas.openxmlformats.org/officeDocument/2006/relationships/hyperlink" Target="http://t.co/iaMAebDMyC" TargetMode="External"/><Relationship Id="rId35" Type="http://schemas.openxmlformats.org/officeDocument/2006/relationships/hyperlink" Target="https://hootsuite.com/dashboard" TargetMode="External"/><Relationship Id="rId36" Type="http://schemas.openxmlformats.org/officeDocument/2006/relationships/hyperlink" Target="https://hootsuite.com/dashboard" TargetMode="External"/><Relationship Id="rId37" Type="http://schemas.openxmlformats.org/officeDocument/2006/relationships/hyperlink" Target="http://t.co/5cTa4aNvtJ" TargetMode="External"/><Relationship Id="rId38" Type="http://schemas.openxmlformats.org/officeDocument/2006/relationships/hyperlink" Target="https://hootsuite.com/dashboard" TargetMode="External"/><Relationship Id="rId39" Type="http://schemas.openxmlformats.org/officeDocument/2006/relationships/hyperlink" Target="http://t.co/SKyCsLdo7y" TargetMode="External"/><Relationship Id="rId20" Type="http://schemas.openxmlformats.org/officeDocument/2006/relationships/hyperlink" Target="http://twitter.com/mtechman/status/352818868063977472" TargetMode="External"/><Relationship Id="rId21" Type="http://schemas.openxmlformats.org/officeDocument/2006/relationships/hyperlink" Target="https://hootsuite.com/dashboard" TargetMode="External"/><Relationship Id="rId22" Type="http://schemas.openxmlformats.org/officeDocument/2006/relationships/hyperlink" Target="https://hootsuite.com/dashboard" TargetMode="External"/><Relationship Id="rId23" Type="http://schemas.openxmlformats.org/officeDocument/2006/relationships/hyperlink" Target="http://twitter.com/KewDC/status/353076461499985920" TargetMode="External"/><Relationship Id="rId24" Type="http://schemas.openxmlformats.org/officeDocument/2006/relationships/hyperlink" Target="https://hootsuite.com/dashboard" TargetMode="External"/><Relationship Id="rId25" Type="http://schemas.openxmlformats.org/officeDocument/2006/relationships/hyperlink" Target="https://hootsuite.com/dashboard" TargetMode="External"/><Relationship Id="rId26" Type="http://schemas.openxmlformats.org/officeDocument/2006/relationships/hyperlink" Target="http://t.co/Gw3g1HkHQl" TargetMode="External"/><Relationship Id="rId27" Type="http://schemas.openxmlformats.org/officeDocument/2006/relationships/hyperlink" Target="https://hootsuite.com/dashboard" TargetMode="External"/><Relationship Id="rId28" Type="http://schemas.openxmlformats.org/officeDocument/2006/relationships/hyperlink" Target="https://hootsuite.com/dashboard" TargetMode="External"/><Relationship Id="rId29" Type="http://schemas.openxmlformats.org/officeDocument/2006/relationships/hyperlink" Target="http://t.co/zP3wgfWt3s" TargetMode="External"/><Relationship Id="rId60" Type="http://schemas.openxmlformats.org/officeDocument/2006/relationships/hyperlink" Target="http://t.co/pkYSVM3jEz" TargetMode="External"/><Relationship Id="rId61" Type="http://schemas.openxmlformats.org/officeDocument/2006/relationships/hyperlink" Target="https://hootsuite.com/dashboard" TargetMode="External"/><Relationship Id="rId62" Type="http://schemas.openxmlformats.org/officeDocument/2006/relationships/hyperlink" Target="https://hootsuite.com/dashboard" TargetMode="External"/><Relationship Id="rId10" Type="http://schemas.openxmlformats.org/officeDocument/2006/relationships/hyperlink" Target="http://biodivlib.wikispaces.com/file/view/BHL%20Q1%20FY13%20Quarterly%20Report.pdf/414998418/BHL%20Q1%20FY13%20Quarterly%20Report.pdf" TargetMode="External"/><Relationship Id="rId11" Type="http://schemas.openxmlformats.org/officeDocument/2006/relationships/hyperlink" Target="http://biodivlib.wikispaces.com/file/view/BHL%20Q2%20FY13%20Quarterly%20Report.pdf/433005724/BHL%20Q2%20FY13%20Quarterly%20Report.pdf" TargetMode="External"/><Relationship Id="rId12" Type="http://schemas.openxmlformats.org/officeDocument/2006/relationships/hyperlink" Target="http://biodivlib.wikispaces.com/file/view/BHL%20Q2%20FY13%20Quarterly%20Report.pdf/433005724/BHL%20Q2%20FY13%20Quarterly%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8AF1-BE62-9D4B-BC22-6D1B7C2C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6541</Words>
  <Characters>37284</Characters>
  <Application>Microsoft Macintosh Word</Application>
  <DocSecurity>0</DocSecurity>
  <Lines>310</Lines>
  <Paragraphs>87</Paragraphs>
  <ScaleCrop>false</ScaleCrop>
  <Company>SI</Company>
  <LinksUpToDate>false</LinksUpToDate>
  <CharactersWithSpaces>43738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Costantino</dc:creator>
  <cp:lastModifiedBy>C</cp:lastModifiedBy>
  <cp:revision>4</cp:revision>
  <cp:lastPrinted>2013-08-06T18:58:00Z</cp:lastPrinted>
  <dcterms:created xsi:type="dcterms:W3CDTF">2013-08-13T16:36:00Z</dcterms:created>
  <dcterms:modified xsi:type="dcterms:W3CDTF">2013-08-13T23:15:00Z</dcterms:modified>
</cp:coreProperties>
</file>