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D4" w:rsidRPr="006B065C" w:rsidRDefault="00DC14D4" w:rsidP="00DC14D4">
      <w:pPr>
        <w:rPr>
          <w:b/>
          <w:sz w:val="28"/>
        </w:rPr>
      </w:pPr>
      <w:r w:rsidRPr="006B065C">
        <w:rPr>
          <w:b/>
          <w:sz w:val="28"/>
        </w:rPr>
        <w:t>BHL Executive Conference Call Sept 1, 2009</w:t>
      </w:r>
    </w:p>
    <w:p w:rsidR="00DC14D4" w:rsidRDefault="00DC14D4" w:rsidP="00DC14D4"/>
    <w:p w:rsidR="005E4AAF" w:rsidRDefault="006B065C" w:rsidP="00DC14D4">
      <w:r>
        <w:t xml:space="preserve">Present: Tom Garnett, Chris Freeland, Cathy Norton.  </w:t>
      </w:r>
      <w:r w:rsidR="00DC14D4">
        <w:t>Connie</w:t>
      </w:r>
      <w:r>
        <w:t xml:space="preserve"> Rinaldo called in a bit late.  Graham could not participate.</w:t>
      </w:r>
    </w:p>
    <w:p w:rsidR="00DC14D4" w:rsidRDefault="005E4AAF" w:rsidP="00DC14D4">
      <w:proofErr w:type="gramStart"/>
      <w:r>
        <w:t>Minutes prepared by CR with TG edits</w:t>
      </w:r>
      <w:proofErr w:type="gramEnd"/>
      <w:r>
        <w:t>.</w:t>
      </w:r>
    </w:p>
    <w:p w:rsidR="00DC14D4" w:rsidRDefault="00DC14D4" w:rsidP="00DC14D4"/>
    <w:p w:rsidR="006B065C" w:rsidRDefault="006B065C" w:rsidP="006B065C">
      <w:r>
        <w:t xml:space="preserve">Scanning allocations.   </w:t>
      </w:r>
      <w:r w:rsidR="00164D2D">
        <w:t xml:space="preserve">Tom brought up the state of the scanning </w:t>
      </w:r>
      <w:r w:rsidR="005E4AAF">
        <w:t>allocations, which</w:t>
      </w:r>
      <w:r w:rsidR="00164D2D">
        <w:t xml:space="preserve"> </w:t>
      </w:r>
      <w:r w:rsidR="005E4AAF">
        <w:t>were sent</w:t>
      </w:r>
      <w:r w:rsidR="00164D2D">
        <w:t xml:space="preserve"> out earlier in the summer and approve at the BHL IC conference call on July 9.  Tom said his</w:t>
      </w:r>
      <w:r>
        <w:t xml:space="preserve"> understanding was to proceed</w:t>
      </w:r>
      <w:r w:rsidR="00164D2D">
        <w:t xml:space="preserve"> with the subawards ASAP.  Then</w:t>
      </w:r>
      <w:r>
        <w:t xml:space="preserve"> Susan Fraser wrote her email about </w:t>
      </w:r>
      <w:r w:rsidR="00164D2D">
        <w:t>t</w:t>
      </w:r>
      <w:r>
        <w:t>ransparency.</w:t>
      </w:r>
      <w:r w:rsidR="00164D2D">
        <w:t xml:space="preserve">  </w:t>
      </w:r>
      <w:r>
        <w:t xml:space="preserve">The subawards are ready to go. </w:t>
      </w:r>
      <w:r w:rsidR="00164D2D">
        <w:t xml:space="preserve"> Agreed to proceed.</w:t>
      </w:r>
    </w:p>
    <w:p w:rsidR="006B065C" w:rsidRDefault="00A555CA" w:rsidP="006B065C">
      <w:r>
        <w:t>______________</w:t>
      </w:r>
    </w:p>
    <w:p w:rsidR="006B065C" w:rsidRDefault="00A555CA" w:rsidP="006B065C">
      <w:r>
        <w:t xml:space="preserve"> </w:t>
      </w:r>
      <w:r w:rsidR="006B065C">
        <w:t>MBL has requested with Chris Freeland's full endorsement, $10,000</w:t>
      </w:r>
    </w:p>
    <w:p w:rsidR="006B065C" w:rsidRDefault="006B065C" w:rsidP="00DC14D4">
      <w:r>
        <w:t>"The MBL will develop; a prototype, fully redundant file system for the</w:t>
      </w:r>
      <w:r w:rsidR="005E4AAF">
        <w:t xml:space="preserve"> </w:t>
      </w:r>
      <w:r>
        <w:t>Biodiversity Heritage Library. It will provide the back end for a</w:t>
      </w:r>
      <w:r w:rsidR="005E4AAF">
        <w:t xml:space="preserve"> </w:t>
      </w:r>
      <w:r>
        <w:t>large-scale content delivery network for the BHL, whereby content can be</w:t>
      </w:r>
      <w:r w:rsidR="005E4AAF">
        <w:t xml:space="preserve"> </w:t>
      </w:r>
      <w:r>
        <w:t>streamed to users from the geographically closet and fastest point.  It</w:t>
      </w:r>
      <w:r w:rsidR="005E4AAF">
        <w:t xml:space="preserve"> </w:t>
      </w:r>
      <w:r>
        <w:t>will provide redundancy by geographically dispersing multiple copies of the</w:t>
      </w:r>
      <w:r w:rsidR="005E4AAF">
        <w:t xml:space="preserve"> </w:t>
      </w:r>
      <w:r>
        <w:t>data set.  It will provide a means by which partner institutions can access</w:t>
      </w:r>
      <w:r w:rsidR="005E4AAF">
        <w:t xml:space="preserve"> </w:t>
      </w:r>
      <w:r>
        <w:t>the data-set locally, greatly increasing their ability to run complex</w:t>
      </w:r>
      <w:r w:rsidR="005E4AAF">
        <w:t xml:space="preserve"> </w:t>
      </w:r>
      <w:r>
        <w:t xml:space="preserve">data-mining and other </w:t>
      </w:r>
      <w:r w:rsidR="005E4AAF">
        <w:t>r</w:t>
      </w:r>
      <w:r>
        <w:t>esearch tools on the data-set.     This effort</w:t>
      </w:r>
      <w:r w:rsidR="005E4AAF">
        <w:t xml:space="preserve"> </w:t>
      </w:r>
      <w:r>
        <w:t>will take 10% of a MBL Informatics programmers time and he will work in</w:t>
      </w:r>
      <w:r w:rsidR="005E4AAF">
        <w:t xml:space="preserve"> </w:t>
      </w:r>
      <w:r>
        <w:t xml:space="preserve">collaboration with the Missouri Botanical Garden team."  </w:t>
      </w:r>
      <w:r w:rsidR="00164D2D">
        <w:t>TG</w:t>
      </w:r>
      <w:r>
        <w:t xml:space="preserve"> </w:t>
      </w:r>
      <w:r w:rsidR="005E4AAF">
        <w:t xml:space="preserve">recommends </w:t>
      </w:r>
      <w:r>
        <w:t>approval of this and using funding from the Contingency Fund for this</w:t>
      </w:r>
      <w:r w:rsidR="005E4AAF">
        <w:t xml:space="preserve"> </w:t>
      </w:r>
      <w:r>
        <w:t>year to pay.</w:t>
      </w:r>
      <w:r w:rsidR="00D73A9F">
        <w:t xml:space="preserve">  It was pointed out that the Executive Committee approved this earlier.</w:t>
      </w:r>
      <w:r>
        <w:t xml:space="preserve">  This will leave a balance of ~$30,000.</w:t>
      </w:r>
    </w:p>
    <w:p w:rsidR="006B065C" w:rsidRDefault="00A555CA" w:rsidP="00DC14D4">
      <w:r>
        <w:t>____________________________________</w:t>
      </w:r>
    </w:p>
    <w:p w:rsidR="00DC14D4" w:rsidRDefault="00DC14D4" w:rsidP="00DC14D4">
      <w:r>
        <w:t xml:space="preserve">Discussion as to what should be on the Institutional Conference call.  </w:t>
      </w:r>
    </w:p>
    <w:p w:rsidR="00DC14D4" w:rsidRDefault="00DC14D4" w:rsidP="00DC14D4">
      <w:r>
        <w:t>Proposed agenda:</w:t>
      </w:r>
    </w:p>
    <w:p w:rsidR="00DC14D4" w:rsidRDefault="00DC14D4" w:rsidP="00DC14D4"/>
    <w:p w:rsidR="00DC14D4" w:rsidRDefault="00DC14D4" w:rsidP="00DC14D4"/>
    <w:p w:rsidR="00DC14D4" w:rsidRDefault="00A555CA" w:rsidP="00DC14D4">
      <w:r>
        <w:t>T</w:t>
      </w:r>
      <w:r w:rsidR="00DC14D4">
        <w:t>ransparency and communication</w:t>
      </w:r>
    </w:p>
    <w:p w:rsidR="00DC14D4" w:rsidRDefault="00A555CA" w:rsidP="00DC14D4">
      <w:r>
        <w:t>Technical changes</w:t>
      </w:r>
    </w:p>
    <w:p w:rsidR="00A555CA" w:rsidRDefault="00A555CA" w:rsidP="00DC14D4">
      <w:r>
        <w:t>A</w:t>
      </w:r>
      <w:r w:rsidR="00DC14D4">
        <w:t xml:space="preserve">ppointment of </w:t>
      </w:r>
      <w:r>
        <w:t>D</w:t>
      </w:r>
      <w:r w:rsidR="00DC14D4">
        <w:t xml:space="preserve">eputy </w:t>
      </w:r>
      <w:r>
        <w:t>D</w:t>
      </w:r>
      <w:r w:rsidR="00DC14D4">
        <w:t>irector</w:t>
      </w:r>
      <w:r>
        <w:t>.</w:t>
      </w:r>
    </w:p>
    <w:p w:rsidR="00DC14D4" w:rsidRDefault="00A555CA" w:rsidP="00DC14D4">
      <w:r>
        <w:t>TG will send out an agenda with background on these issues before the BHL IC call on September 18.</w:t>
      </w:r>
    </w:p>
    <w:p w:rsidR="00DC14D4" w:rsidRDefault="00DC14D4" w:rsidP="00DC14D4"/>
    <w:p w:rsidR="00DC14D4" w:rsidRDefault="00DC14D4" w:rsidP="00DC14D4">
      <w:r>
        <w:t>------</w:t>
      </w:r>
    </w:p>
    <w:p w:rsidR="00DC14D4" w:rsidRDefault="00DC14D4" w:rsidP="00DC14D4"/>
    <w:p w:rsidR="00DC14D4" w:rsidRDefault="00DC14D4" w:rsidP="00DC14D4">
      <w:r>
        <w:t>Chris noted that global nature of the effort creates change that we are not aware of ahead of time.  This should be part of transparency discussion.</w:t>
      </w:r>
    </w:p>
    <w:p w:rsidR="00DC14D4" w:rsidRDefault="00DC14D4" w:rsidP="00DC14D4"/>
    <w:p w:rsidR="00DC14D4" w:rsidRDefault="00DC14D4" w:rsidP="00DC14D4">
      <w:r>
        <w:t>-------</w:t>
      </w:r>
    </w:p>
    <w:p w:rsidR="00DA39F1" w:rsidRDefault="00A555CA" w:rsidP="00DC14D4">
      <w:r>
        <w:t>Connie Rinaldo raised concerns about the way information about the recent St. Louis meeti</w:t>
      </w:r>
      <w:r w:rsidR="00FE4155">
        <w:t xml:space="preserve">ng was handled.  She felt </w:t>
      </w:r>
      <w:r w:rsidR="005E4AAF">
        <w:t>there</w:t>
      </w:r>
      <w:r w:rsidR="00FE4155">
        <w:t xml:space="preserve"> was an appearance of not-including many BHL Libraries in the process.  Tom pointed out that the original impetus for the meeting was an email from Henning Scholz, Project Leader for BH-Europe, that he send his new technical lead, Kai Stalmann to MOBOT for a week to learn as much as possible about the BHL technical </w:t>
      </w:r>
      <w:r w:rsidR="005E4AAF">
        <w:t>infrastructure</w:t>
      </w:r>
      <w:r w:rsidR="00FE4155">
        <w:t xml:space="preserve">.  Soon after that it was learned that Dave Martin, a technical developer for the Atlas of Living Australia was in the US.  ALA has expressed interest in developing a BHL in Australia and cooperating with us on services and content acquisition.  There </w:t>
      </w:r>
      <w:r w:rsidR="005E4AAF">
        <w:t>was short</w:t>
      </w:r>
      <w:r w:rsidR="00FE4155">
        <w:t xml:space="preserve"> time window.  </w:t>
      </w:r>
    </w:p>
    <w:p w:rsidR="00A555CA" w:rsidRDefault="00DA39F1" w:rsidP="00DC14D4">
      <w:r>
        <w:t xml:space="preserve">Connie also expressed concern that so many SI people attended.  </w:t>
      </w:r>
    </w:p>
    <w:p w:rsidR="00A555CA" w:rsidRDefault="00DA39F1" w:rsidP="00DC14D4">
      <w:r>
        <w:t>____________________</w:t>
      </w:r>
    </w:p>
    <w:p w:rsidR="00DC14D4" w:rsidRDefault="00DC14D4" w:rsidP="00DC14D4"/>
    <w:p w:rsidR="00DC14D4" w:rsidRDefault="00DA39F1" w:rsidP="00DC14D4">
      <w:r>
        <w:t xml:space="preserve">In addition to the already existing reporting that he has been doing, </w:t>
      </w:r>
      <w:r w:rsidR="00DC14D4">
        <w:t>Tom tries to kee</w:t>
      </w:r>
      <w:r>
        <w:t>p IC up to date with BHL Europe,</w:t>
      </w:r>
      <w:r w:rsidR="00DC14D4">
        <w:t xml:space="preserve"> BHL China</w:t>
      </w:r>
      <w:r>
        <w:t>, and related global developments</w:t>
      </w:r>
      <w:r w:rsidR="00DC14D4">
        <w:t xml:space="preserve">.   </w:t>
      </w:r>
      <w:r>
        <w:t>Chris felt t</w:t>
      </w:r>
      <w:r w:rsidR="00DC14D4">
        <w:t>he</w:t>
      </w:r>
      <w:r>
        <w:t xml:space="preserve"> </w:t>
      </w:r>
      <w:r w:rsidR="00DC14D4">
        <w:t xml:space="preserve">Institutional Council calls should be </w:t>
      </w:r>
      <w:r w:rsidR="005E4AAF">
        <w:t>scheduled and</w:t>
      </w:r>
      <w:r w:rsidR="00DC14D4">
        <w:t xml:space="preserve"> people should join if they can but the time needs to be regular.  </w:t>
      </w:r>
      <w:r>
        <w:t xml:space="preserve">Questions discussed included, </w:t>
      </w:r>
      <w:r w:rsidR="00DC14D4">
        <w:t xml:space="preserve">What do the members of </w:t>
      </w:r>
      <w:r w:rsidR="005E4AAF">
        <w:t>the Institutional</w:t>
      </w:r>
      <w:r w:rsidR="00DC14D4">
        <w:t xml:space="preserve"> </w:t>
      </w:r>
      <w:r w:rsidR="00170319">
        <w:t>C</w:t>
      </w:r>
      <w:r w:rsidR="00DC14D4">
        <w:t xml:space="preserve">ouncil need to have communicated and </w:t>
      </w:r>
      <w:r w:rsidR="00170319">
        <w:t>how should this be communicated?</w:t>
      </w:r>
      <w:r w:rsidR="00DC14D4">
        <w:t xml:space="preserve">  Is the Wiki enough?  How do we incorporate BHL Europe and beyond?    Graham is </w:t>
      </w:r>
      <w:r w:rsidR="00170319">
        <w:t>C</w:t>
      </w:r>
      <w:r w:rsidR="00DC14D4">
        <w:t xml:space="preserve">hair and is the go-between for BHL Europe and BHL, but more are coming and is this </w:t>
      </w:r>
      <w:r w:rsidR="005E4AAF">
        <w:t>e</w:t>
      </w:r>
      <w:r w:rsidR="00DC14D4">
        <w:t>nough?  Perhaps we need some kind of m</w:t>
      </w:r>
      <w:r w:rsidR="005E4AAF">
        <w:t xml:space="preserve">onthly executive summary. Is it </w:t>
      </w:r>
      <w:r w:rsidR="00DC14D4">
        <w:t xml:space="preserve">time to review governance and how all the new pieces can be </w:t>
      </w:r>
      <w:r w:rsidR="005E4AAF">
        <w:t xml:space="preserve">recognized </w:t>
      </w:r>
      <w:r w:rsidR="00DC14D4">
        <w:t>and included</w:t>
      </w:r>
      <w:r w:rsidR="00170319">
        <w:t>?</w:t>
      </w:r>
      <w:r w:rsidR="00DC14D4">
        <w:t xml:space="preserve">  There is more serendipity now and it may be less possible to know ahead of time how a meeting or information session will evolve.</w:t>
      </w:r>
    </w:p>
    <w:p w:rsidR="00DC14D4" w:rsidRDefault="00DC14D4" w:rsidP="00DC14D4"/>
    <w:p w:rsidR="00DC14D4" w:rsidRDefault="00DC14D4" w:rsidP="00DC14D4">
      <w:r>
        <w:t xml:space="preserve">Tom noted that he has received suggestions that we need more face-to-face meetings </w:t>
      </w:r>
      <w:r w:rsidR="005E4AAF">
        <w:t>and for</w:t>
      </w:r>
      <w:r>
        <w:t xml:space="preserve"> different topics:  metadata meeting, architecture meeting and more institutional council meetings (2 </w:t>
      </w:r>
      <w:r w:rsidR="005E4AAF">
        <w:t>per year</w:t>
      </w:r>
      <w:r>
        <w:t xml:space="preserve">).  BHL can't support all of these.  Tom suggested </w:t>
      </w:r>
      <w:r w:rsidR="005E4AAF">
        <w:t>that proposals</w:t>
      </w:r>
      <w:r>
        <w:t xml:space="preserve"> be submitted for meetings--number, location, agenda and then we can allocate budget funds.  Institutions may need to support more travel for BHL purposes.</w:t>
      </w:r>
    </w:p>
    <w:p w:rsidR="00DC14D4" w:rsidRDefault="00DC14D4"/>
    <w:sectPr w:rsidR="00DC14D4" w:rsidSect="00DC14D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C14D4"/>
    <w:rsid w:val="00164D2D"/>
    <w:rsid w:val="00170319"/>
    <w:rsid w:val="005E4AAF"/>
    <w:rsid w:val="006B065C"/>
    <w:rsid w:val="00A555CA"/>
    <w:rsid w:val="00D73A9F"/>
    <w:rsid w:val="00DA39F1"/>
    <w:rsid w:val="00DC14D4"/>
    <w:rsid w:val="00FE4155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4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417</Words>
  <Characters>2379</Characters>
  <Application>Microsoft Macintosh Word</Application>
  <DocSecurity>0</DocSecurity>
  <Lines>19</Lines>
  <Paragraphs>4</Paragraphs>
  <ScaleCrop>false</ScaleCrop>
  <Company>Biodiversity Heritage Library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Garnett</dc:creator>
  <cp:keywords/>
  <cp:lastModifiedBy>Thomas Garnett</cp:lastModifiedBy>
  <cp:revision>7</cp:revision>
  <dcterms:created xsi:type="dcterms:W3CDTF">2009-09-02T14:32:00Z</dcterms:created>
  <dcterms:modified xsi:type="dcterms:W3CDTF">2009-09-02T15:26:00Z</dcterms:modified>
</cp:coreProperties>
</file>